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96A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投 标 须 知</w:t>
      </w:r>
    </w:p>
    <w:p w14:paraId="20964BCC">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p>
    <w:p w14:paraId="3503A393">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仿宋_GB2312" w:hAnsi="仿宋_GB2312" w:eastAsia="仿宋_GB2312" w:cs="仿宋_GB2312"/>
          <w:sz w:val="32"/>
          <w:szCs w:val="32"/>
          <w:highlight w:val="none"/>
          <w:lang w:eastAsia="zh-CN"/>
        </w:rPr>
        <w:t>招标人</w:t>
      </w:r>
      <w:r>
        <w:rPr>
          <w:rFonts w:hint="eastAsia" w:ascii="仿宋_GB2312" w:hAnsi="仿宋_GB2312" w:eastAsia="仿宋_GB2312" w:cs="仿宋_GB2312"/>
          <w:sz w:val="32"/>
          <w:szCs w:val="32"/>
          <w:highlight w:val="none"/>
        </w:rPr>
        <w:t>后期不再追加费用，</w:t>
      </w:r>
      <w:r>
        <w:rPr>
          <w:rFonts w:hint="eastAsia" w:ascii="仿宋_GB2312" w:hAnsi="仿宋_GB2312" w:eastAsia="仿宋_GB2312" w:cs="仿宋_GB2312"/>
          <w:sz w:val="32"/>
          <w:szCs w:val="32"/>
          <w:highlight w:val="none"/>
          <w:lang w:eastAsia="zh-CN"/>
        </w:rPr>
        <w:t>投标人</w:t>
      </w:r>
      <w:r>
        <w:rPr>
          <w:rFonts w:hint="eastAsia" w:ascii="仿宋_GB2312" w:hAnsi="仿宋_GB2312" w:eastAsia="仿宋_GB2312" w:cs="仿宋_GB2312"/>
          <w:sz w:val="32"/>
          <w:szCs w:val="32"/>
          <w:highlight w:val="none"/>
        </w:rPr>
        <w:t>自行考虑投标风险。</w:t>
      </w:r>
    </w:p>
    <w:p w14:paraId="19CD2B3E">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投标人只允许有一个方案、一个报价。</w:t>
      </w:r>
    </w:p>
    <w:p w14:paraId="1D794829">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投标人应按“采购需求”所列服务内容进行报价，投标报价为完成本次招标项目的全费用价格，其组成包括国家对中标单位征收的各种税费等所有一切费用，综合单价今后将不作任何调整。投标人应当保持单项价格的合理性，严禁出现不平衡报价的情况，项目采购结束后，</w:t>
      </w:r>
      <w:r>
        <w:rPr>
          <w:rFonts w:hint="eastAsia" w:ascii="仿宋_GB2312" w:hAnsi="仿宋_GB2312" w:eastAsia="仿宋_GB2312" w:cs="仿宋_GB2312"/>
          <w:sz w:val="32"/>
          <w:szCs w:val="32"/>
          <w:highlight w:val="none"/>
          <w:lang w:eastAsia="zh-CN"/>
        </w:rPr>
        <w:t>招标人</w:t>
      </w:r>
      <w:r>
        <w:rPr>
          <w:rFonts w:hint="eastAsia" w:ascii="仿宋_GB2312" w:hAnsi="仿宋_GB2312" w:eastAsia="仿宋_GB2312" w:cs="仿宋_GB2312"/>
          <w:sz w:val="32"/>
          <w:szCs w:val="32"/>
          <w:highlight w:val="none"/>
        </w:rPr>
        <w:t>有权对各单项价格进行核查，对于严重超过市场价格的单价，将在正式合同中明确：对于认定为不平衡报价的单项，如果发生数量变动，将按照有利于甲方的单价进行认价。</w:t>
      </w:r>
    </w:p>
    <w:p w14:paraId="6574AA60">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投标报价的价格是完成项目全部内容（包括后期的相关服务）的价格，其单价即为履行合同的固定单价。</w:t>
      </w:r>
    </w:p>
    <w:p w14:paraId="13A61BBE">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技术要求中规定的安装、调试和培训费用应包括在投标价格中。投标文件报价为含税价，招标人不再为此次招标支付任何费用。</w:t>
      </w:r>
    </w:p>
    <w:p w14:paraId="1D7FDB30">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投标报价应由法定代表人或被授权人签署。</w:t>
      </w:r>
    </w:p>
    <w:p w14:paraId="2FE8E388">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投标人的报价不得高于本次招标最高限价，</w:t>
      </w:r>
      <w:r>
        <w:rPr>
          <w:rFonts w:hint="eastAsia" w:ascii="仿宋_GB2312" w:hAnsi="仿宋_GB2312" w:eastAsia="仿宋_GB2312" w:cs="仿宋_GB2312"/>
          <w:b/>
          <w:bCs/>
          <w:sz w:val="32"/>
          <w:szCs w:val="32"/>
          <w:highlight w:val="none"/>
        </w:rPr>
        <w:t>否则将作为无效投标处理</w:t>
      </w:r>
      <w:r>
        <w:rPr>
          <w:rFonts w:hint="eastAsia" w:ascii="仿宋_GB2312" w:hAnsi="仿宋_GB2312" w:eastAsia="仿宋_GB2312" w:cs="仿宋_GB2312"/>
          <w:sz w:val="32"/>
          <w:szCs w:val="32"/>
          <w:highlight w:val="none"/>
        </w:rPr>
        <w:t>。</w:t>
      </w:r>
    </w:p>
    <w:p w14:paraId="49BA2BA4">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如投标文件中未列明全面实现投标服务功能而必须配置的配套或辅助设施及相应技术措施的费用，这些费用将被视为已包含在总投标价中。</w:t>
      </w:r>
    </w:p>
    <w:p w14:paraId="4BE607DB">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总投标价中不得包含招标文件要求以外的内容，否则，在评标时不予核减，但在授予合同时，</w:t>
      </w:r>
      <w:r>
        <w:rPr>
          <w:rFonts w:hint="eastAsia" w:ascii="仿宋_GB2312" w:hAnsi="仿宋_GB2312" w:eastAsia="仿宋_GB2312" w:cs="仿宋_GB2312"/>
          <w:sz w:val="32"/>
          <w:szCs w:val="32"/>
          <w:highlight w:val="none"/>
          <w:lang w:eastAsia="zh-CN"/>
        </w:rPr>
        <w:t>招标人</w:t>
      </w:r>
      <w:r>
        <w:rPr>
          <w:rFonts w:hint="eastAsia" w:ascii="仿宋_GB2312" w:hAnsi="仿宋_GB2312" w:eastAsia="仿宋_GB2312" w:cs="仿宋_GB2312"/>
          <w:sz w:val="32"/>
          <w:szCs w:val="32"/>
          <w:highlight w:val="none"/>
        </w:rPr>
        <w:t>有权将这部分价格从其中标价格中扣除。</w:t>
      </w:r>
    </w:p>
    <w:p w14:paraId="2C1639D3">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773080BD">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投标人不得对从第三方采购货物的随机备品、备件另行收费，否则在计算评标价时这部分费用将不予扣除，在授予合同时将从中标价格中扣除该部分费用。</w:t>
      </w:r>
    </w:p>
    <w:p w14:paraId="5D699FE1">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投标人应根据服务的状况列出随机备品备件的清单和数量，并将该备品备件价格计入总投标价，若所提供的产品无需备件，则应在投标文件中说明；无论投标人在报价中列明随机备品备件的数量及价格多少，在服务期内</w:t>
      </w:r>
      <w:r>
        <w:rPr>
          <w:rFonts w:hint="eastAsia" w:ascii="仿宋_GB2312" w:hAnsi="仿宋_GB2312" w:eastAsia="仿宋_GB2312" w:cs="仿宋_GB2312"/>
          <w:sz w:val="32"/>
          <w:szCs w:val="32"/>
          <w:highlight w:val="none"/>
          <w:lang w:eastAsia="zh-CN"/>
        </w:rPr>
        <w:t>招标人</w:t>
      </w:r>
      <w:r>
        <w:rPr>
          <w:rFonts w:hint="eastAsia" w:ascii="仿宋_GB2312" w:hAnsi="仿宋_GB2312" w:eastAsia="仿宋_GB2312" w:cs="仿宋_GB2312"/>
          <w:sz w:val="32"/>
          <w:szCs w:val="32"/>
          <w:highlight w:val="none"/>
        </w:rPr>
        <w:t>均无需为维护维修保养所需的专用工具和备品备件另行支付费用。</w:t>
      </w:r>
    </w:p>
    <w:p w14:paraId="7063B7FC">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投标有效期为90天。</w:t>
      </w:r>
    </w:p>
    <w:p w14:paraId="76FFF137">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在投标有效期内，投标人撤销或修改其投标文件的，应承担招标文件和法律规定的责任。</w:t>
      </w:r>
    </w:p>
    <w:p w14:paraId="6C3504B0">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出现特殊情况需要延长投标有效期的，</w:t>
      </w:r>
      <w:r>
        <w:rPr>
          <w:rFonts w:hint="eastAsia" w:ascii="仿宋_GB2312" w:hAnsi="仿宋_GB2312" w:eastAsia="仿宋_GB2312" w:cs="仿宋_GB2312"/>
          <w:sz w:val="32"/>
          <w:szCs w:val="32"/>
          <w:highlight w:val="none"/>
          <w:lang w:eastAsia="zh-CN"/>
        </w:rPr>
        <w:t>招标人</w:t>
      </w:r>
      <w:r>
        <w:rPr>
          <w:rFonts w:hint="eastAsia" w:ascii="仿宋_GB2312" w:hAnsi="仿宋_GB2312" w:eastAsia="仿宋_GB2312" w:cs="仿宋_GB2312"/>
          <w:sz w:val="32"/>
          <w:szCs w:val="32"/>
          <w:highlight w:val="none"/>
        </w:rPr>
        <w:t>以书面形式通知所有投标人延长投标有效期。投标人同意延长的，不得要求或被允许修改或撤销其投标文件；投标人拒绝延长的，其投标失效。</w:t>
      </w:r>
    </w:p>
    <w:p w14:paraId="019DF963">
      <w:pPr>
        <w:pStyle w:val="2"/>
        <w:rPr>
          <w:rFonts w:hint="default"/>
          <w:lang w:val="en-US" w:eastAsia="zh-CN"/>
        </w:rPr>
      </w:pPr>
    </w:p>
    <w:p w14:paraId="48FE819D">
      <w:pPr>
        <w:spacing w:line="360" w:lineRule="exact"/>
        <w:rPr>
          <w:rFonts w:hint="eastAsia" w:ascii="宋体" w:hAnsi="宋体" w:eastAsia="宋体" w:cs="Times New Roman"/>
          <w:b/>
          <w:sz w:val="24"/>
          <w:highlight w:val="none"/>
        </w:rPr>
      </w:pPr>
    </w:p>
    <w:p w14:paraId="3D4E9BC1">
      <w:pPr>
        <w:spacing w:line="360" w:lineRule="exact"/>
        <w:rPr>
          <w:rFonts w:hint="eastAsia" w:ascii="宋体" w:hAnsi="宋体" w:eastAsia="宋体" w:cs="Times New Roman"/>
          <w:b/>
          <w:sz w:val="24"/>
          <w:highlight w:val="none"/>
        </w:rPr>
      </w:pPr>
    </w:p>
    <w:p w14:paraId="67E0483B">
      <w:pPr>
        <w:spacing w:line="360" w:lineRule="exact"/>
        <w:rPr>
          <w:rFonts w:hint="eastAsia" w:ascii="宋体" w:hAnsi="宋体" w:eastAsia="宋体" w:cs="Times New Roman"/>
          <w:b/>
          <w:sz w:val="24"/>
          <w:highlight w:val="none"/>
        </w:rPr>
      </w:pPr>
    </w:p>
    <w:p w14:paraId="220BC330">
      <w:pPr>
        <w:spacing w:line="360" w:lineRule="exact"/>
        <w:rPr>
          <w:rFonts w:hint="eastAsia" w:ascii="宋体" w:hAnsi="宋体" w:eastAsia="宋体" w:cs="Times New Roman"/>
          <w:b/>
          <w:sz w:val="24"/>
          <w:highlight w:val="none"/>
        </w:rPr>
      </w:pPr>
    </w:p>
    <w:p w14:paraId="761A67E3">
      <w:pPr>
        <w:spacing w:line="360" w:lineRule="exact"/>
        <w:rPr>
          <w:rFonts w:hint="eastAsia" w:ascii="宋体" w:hAnsi="宋体" w:eastAsia="宋体" w:cs="Times New Roman"/>
          <w:b/>
          <w:sz w:val="24"/>
          <w:highlight w:val="none"/>
        </w:rPr>
      </w:pPr>
    </w:p>
    <w:p w14:paraId="164068EB">
      <w:pPr>
        <w:spacing w:line="360" w:lineRule="exact"/>
        <w:rPr>
          <w:rFonts w:hint="eastAsia" w:ascii="宋体" w:hAnsi="宋体" w:eastAsia="宋体" w:cs="Times New Roman"/>
          <w:b/>
          <w:sz w:val="24"/>
          <w:highlight w:val="none"/>
        </w:rPr>
      </w:pPr>
    </w:p>
    <w:p w14:paraId="55DC9176">
      <w:pPr>
        <w:spacing w:line="360" w:lineRule="exact"/>
        <w:rPr>
          <w:rFonts w:hint="eastAsia" w:ascii="宋体" w:hAnsi="宋体" w:eastAsia="宋体" w:cs="Times New Roman"/>
          <w:b/>
          <w:sz w:val="24"/>
          <w:highlight w:val="none"/>
        </w:rPr>
      </w:pPr>
    </w:p>
    <w:p w14:paraId="3F4D101B">
      <w:pPr>
        <w:spacing w:line="360" w:lineRule="exact"/>
        <w:rPr>
          <w:rFonts w:hint="eastAsia" w:ascii="宋体" w:hAnsi="宋体" w:eastAsia="宋体" w:cs="Times New Roman"/>
          <w:b/>
          <w:sz w:val="24"/>
          <w:highlight w:val="none"/>
        </w:rPr>
      </w:pPr>
    </w:p>
    <w:p w14:paraId="5A69B49B">
      <w:pPr>
        <w:spacing w:line="360" w:lineRule="exact"/>
        <w:rPr>
          <w:rFonts w:hint="eastAsia" w:ascii="宋体" w:hAnsi="宋体" w:eastAsia="宋体" w:cs="Times New Roman"/>
          <w:b/>
          <w:sz w:val="24"/>
          <w:highlight w:val="none"/>
        </w:rPr>
      </w:pPr>
    </w:p>
    <w:p w14:paraId="168EB949">
      <w:pPr>
        <w:spacing w:line="360" w:lineRule="exact"/>
        <w:rPr>
          <w:rFonts w:hint="eastAsia" w:ascii="宋体" w:hAnsi="宋体" w:eastAsia="宋体" w:cs="Times New Roman"/>
          <w:b/>
          <w:sz w:val="24"/>
          <w:highlight w:val="none"/>
        </w:rPr>
      </w:pPr>
    </w:p>
    <w:p w14:paraId="108EB972">
      <w:pPr>
        <w:spacing w:line="360" w:lineRule="exact"/>
        <w:rPr>
          <w:rFonts w:hint="eastAsia" w:ascii="宋体" w:hAnsi="宋体" w:eastAsia="宋体" w:cs="Times New Roman"/>
          <w:b/>
          <w:sz w:val="24"/>
          <w:highlight w:val="none"/>
        </w:rPr>
      </w:pPr>
    </w:p>
    <w:p w14:paraId="51527AF8">
      <w:pPr>
        <w:spacing w:line="360" w:lineRule="exact"/>
        <w:rPr>
          <w:rFonts w:hint="eastAsia" w:ascii="宋体" w:hAnsi="宋体" w:eastAsia="宋体" w:cs="Times New Roman"/>
          <w:b/>
          <w:sz w:val="24"/>
          <w:highlight w:val="none"/>
        </w:rPr>
      </w:pPr>
    </w:p>
    <w:p w14:paraId="5303EA12">
      <w:pPr>
        <w:spacing w:line="360" w:lineRule="exact"/>
        <w:rPr>
          <w:rFonts w:hint="eastAsia" w:ascii="宋体" w:hAnsi="宋体" w:eastAsia="宋体" w:cs="Times New Roman"/>
          <w:b/>
          <w:sz w:val="24"/>
          <w:highlight w:val="none"/>
        </w:rPr>
      </w:pPr>
    </w:p>
    <w:p w14:paraId="11ABDD84">
      <w:pPr>
        <w:snapToGrid w:val="0"/>
        <w:spacing w:before="312" w:beforeLines="100" w:after="312" w:afterLines="100" w:line="360" w:lineRule="auto"/>
        <w:jc w:val="both"/>
        <w:rPr>
          <w:rFonts w:hint="eastAsia" w:ascii="宋体" w:hAnsi="宋体"/>
          <w:b/>
          <w:sz w:val="30"/>
          <w:szCs w:val="30"/>
          <w:highlight w:val="none"/>
        </w:rPr>
      </w:pPr>
      <w:r>
        <w:rPr>
          <w:rFonts w:hint="eastAsia" w:ascii="宋体" w:hAnsi="宋体"/>
          <w:b/>
          <w:sz w:val="30"/>
          <w:szCs w:val="30"/>
          <w:highlight w:val="none"/>
        </w:rPr>
        <w:t>附件1</w:t>
      </w:r>
    </w:p>
    <w:p w14:paraId="7A0A176C">
      <w:pPr>
        <w:spacing w:line="360" w:lineRule="exact"/>
        <w:ind w:firstLine="472" w:firstLineChars="147"/>
        <w:jc w:val="center"/>
        <w:rPr>
          <w:rFonts w:hint="eastAsia" w:ascii="宋体"/>
          <w:b/>
          <w:sz w:val="32"/>
          <w:szCs w:val="32"/>
          <w:highlight w:val="none"/>
        </w:rPr>
      </w:pPr>
    </w:p>
    <w:p w14:paraId="1CB84C31">
      <w:pPr>
        <w:spacing w:line="360" w:lineRule="exact"/>
        <w:ind w:firstLine="531" w:firstLineChars="147"/>
        <w:jc w:val="center"/>
        <w:rPr>
          <w:rFonts w:hint="eastAsia" w:ascii="宋体"/>
          <w:b/>
          <w:sz w:val="36"/>
          <w:szCs w:val="36"/>
          <w:highlight w:val="none"/>
        </w:rPr>
      </w:pPr>
      <w:r>
        <w:rPr>
          <w:rFonts w:hint="eastAsia" w:ascii="宋体"/>
          <w:b/>
          <w:sz w:val="36"/>
          <w:szCs w:val="36"/>
          <w:highlight w:val="none"/>
          <w:lang w:val="en-US" w:eastAsia="zh-CN"/>
        </w:rPr>
        <w:t>投标</w:t>
      </w:r>
      <w:r>
        <w:rPr>
          <w:rFonts w:hint="eastAsia" w:ascii="宋体"/>
          <w:b/>
          <w:sz w:val="36"/>
          <w:szCs w:val="36"/>
          <w:highlight w:val="none"/>
        </w:rPr>
        <w:t>一览表</w:t>
      </w:r>
    </w:p>
    <w:p w14:paraId="5DAD038D">
      <w:pPr>
        <w:spacing w:line="360" w:lineRule="exact"/>
        <w:ind w:firstLine="354" w:firstLineChars="147"/>
        <w:rPr>
          <w:rFonts w:hint="eastAsia" w:ascii="宋体"/>
          <w:b/>
          <w:sz w:val="24"/>
          <w:highlight w:val="none"/>
        </w:rPr>
      </w:pPr>
    </w:p>
    <w:p w14:paraId="1B0FB3BA">
      <w:pPr>
        <w:spacing w:line="360" w:lineRule="exact"/>
        <w:ind w:firstLine="240" w:firstLineChars="100"/>
        <w:rPr>
          <w:rFonts w:hint="eastAsia" w:ascii="宋体"/>
          <w:sz w:val="24"/>
          <w:highlight w:val="none"/>
        </w:rPr>
      </w:pPr>
    </w:p>
    <w:tbl>
      <w:tblPr>
        <w:tblStyle w:val="8"/>
        <w:tblW w:w="875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78E693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1050" w:hRule="exact"/>
          <w:jc w:val="center"/>
        </w:trPr>
        <w:tc>
          <w:tcPr>
            <w:tcW w:w="1803" w:type="dxa"/>
            <w:tcBorders>
              <w:top w:val="single" w:color="auto" w:sz="12" w:space="0"/>
              <w:bottom w:val="single" w:color="auto" w:sz="12" w:space="0"/>
              <w:right w:val="single" w:color="auto" w:sz="12" w:space="0"/>
            </w:tcBorders>
            <w:noWrap w:val="0"/>
            <w:vAlign w:val="center"/>
          </w:tcPr>
          <w:p w14:paraId="5F8F9CAB">
            <w:pPr>
              <w:keepNext w:val="0"/>
              <w:keepLines w:val="0"/>
              <w:suppressLineNumbers w:val="0"/>
              <w:spacing w:before="0" w:beforeAutospacing="0" w:after="0" w:afterAutospacing="0" w:line="700" w:lineRule="exact"/>
              <w:ind w:left="0" w:right="0"/>
              <w:jc w:val="center"/>
              <w:rPr>
                <w:rFonts w:hint="eastAsia" w:ascii="宋体" w:hAnsi="Times New Roman" w:cs="Times New Roman"/>
                <w:sz w:val="24"/>
                <w:highlight w:val="none"/>
              </w:rPr>
            </w:pPr>
            <w:r>
              <w:rPr>
                <w:rFonts w:hint="eastAsia" w:ascii="宋体" w:hAnsi="Times New Roman" w:cs="Times New Roman"/>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5FC91B8E">
            <w:pPr>
              <w:keepNext w:val="0"/>
              <w:keepLines w:val="0"/>
              <w:suppressLineNumbers w:val="0"/>
              <w:spacing w:before="0" w:beforeAutospacing="0" w:after="0" w:afterAutospacing="0" w:line="700" w:lineRule="exact"/>
              <w:ind w:left="0" w:right="0"/>
              <w:jc w:val="left"/>
              <w:rPr>
                <w:rFonts w:hint="eastAsia" w:ascii="Times New Roman" w:hAnsi="Times New Roman" w:cs="Times New Roman"/>
                <w:sz w:val="24"/>
                <w:highlight w:val="none"/>
              </w:rPr>
            </w:pPr>
            <w:r>
              <w:rPr>
                <w:rFonts w:hint="eastAsia" w:ascii="Times New Roman" w:hAnsi="Times New Roman" w:cs="Times New Roman"/>
                <w:sz w:val="24"/>
                <w:highlight w:val="none"/>
              </w:rPr>
              <w:t xml:space="preserve">         </w:t>
            </w:r>
          </w:p>
        </w:tc>
      </w:tr>
      <w:tr w14:paraId="096B91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jc w:val="center"/>
        </w:trPr>
        <w:tc>
          <w:tcPr>
            <w:tcW w:w="1803" w:type="dxa"/>
            <w:tcBorders>
              <w:right w:val="single" w:color="auto" w:sz="12" w:space="0"/>
            </w:tcBorders>
            <w:noWrap w:val="0"/>
            <w:vAlign w:val="center"/>
          </w:tcPr>
          <w:p w14:paraId="09F1101E">
            <w:pPr>
              <w:keepNext w:val="0"/>
              <w:keepLines w:val="0"/>
              <w:suppressLineNumbers w:val="0"/>
              <w:spacing w:before="0" w:beforeAutospacing="0" w:after="0" w:afterAutospacing="0" w:line="700" w:lineRule="exact"/>
              <w:ind w:left="0" w:right="0" w:firstLine="120" w:firstLineChars="50"/>
              <w:rPr>
                <w:rFonts w:hint="eastAsia" w:ascii="宋体" w:hAnsi="Times New Roman" w:cs="Times New Roman"/>
                <w:sz w:val="24"/>
                <w:highlight w:val="none"/>
              </w:rPr>
            </w:pPr>
            <w:r>
              <w:rPr>
                <w:rFonts w:hint="eastAsia" w:ascii="宋体" w:hAnsi="Times New Roman" w:cs="Times New Roman"/>
                <w:sz w:val="24"/>
                <w:highlight w:val="none"/>
              </w:rPr>
              <w:t>投标人名称</w:t>
            </w:r>
          </w:p>
        </w:tc>
        <w:tc>
          <w:tcPr>
            <w:tcW w:w="6952" w:type="dxa"/>
            <w:tcBorders>
              <w:left w:val="single" w:color="auto" w:sz="12" w:space="0"/>
            </w:tcBorders>
            <w:noWrap w:val="0"/>
            <w:vAlign w:val="top"/>
          </w:tcPr>
          <w:p w14:paraId="1A9ED633">
            <w:pPr>
              <w:pStyle w:val="6"/>
              <w:keepNext w:val="0"/>
              <w:keepLines w:val="0"/>
              <w:suppressLineNumbers w:val="0"/>
              <w:spacing w:before="0" w:beforeAutospacing="0" w:after="0" w:afterAutospacing="0" w:line="700" w:lineRule="exact"/>
              <w:ind w:left="86" w:leftChars="41" w:right="0"/>
              <w:rPr>
                <w:rFonts w:hint="eastAsia" w:ascii="宋体" w:eastAsia="宋体" w:cs="Times New Roman"/>
                <w:color w:val="auto"/>
                <w:sz w:val="24"/>
                <w:szCs w:val="24"/>
                <w:highlight w:val="none"/>
              </w:rPr>
            </w:pPr>
          </w:p>
        </w:tc>
      </w:tr>
      <w:tr w14:paraId="67DEC1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6" w:hRule="exact"/>
          <w:jc w:val="center"/>
        </w:trPr>
        <w:tc>
          <w:tcPr>
            <w:tcW w:w="1803" w:type="dxa"/>
            <w:tcBorders>
              <w:right w:val="single" w:color="auto" w:sz="12" w:space="0"/>
            </w:tcBorders>
            <w:noWrap w:val="0"/>
            <w:vAlign w:val="center"/>
          </w:tcPr>
          <w:p w14:paraId="001DAF46">
            <w:pPr>
              <w:keepNext w:val="0"/>
              <w:keepLines w:val="0"/>
              <w:suppressLineNumbers w:val="0"/>
              <w:spacing w:before="0" w:beforeAutospacing="0" w:after="0" w:afterAutospacing="0" w:line="700" w:lineRule="exact"/>
              <w:ind w:left="0" w:right="0"/>
              <w:jc w:val="center"/>
              <w:rPr>
                <w:rFonts w:hint="default" w:ascii="宋体" w:hAnsi="Times New Roman" w:cs="Times New Roman"/>
                <w:sz w:val="24"/>
                <w:highlight w:val="none"/>
              </w:rPr>
            </w:pPr>
            <w:r>
              <w:rPr>
                <w:rFonts w:hint="eastAsia" w:ascii="宋体" w:hAnsi="Times New Roman" w:cs="Times New Roman"/>
                <w:sz w:val="24"/>
                <w:highlight w:val="none"/>
                <w:lang w:val="en-US" w:eastAsia="zh-CN"/>
              </w:rPr>
              <w:t>投标总报价</w:t>
            </w:r>
            <w:r>
              <w:rPr>
                <w:rFonts w:hint="eastAsia" w:ascii="宋体" w:hAnsi="Times New Roman" w:cs="Times New Roman"/>
                <w:sz w:val="24"/>
                <w:highlight w:val="none"/>
              </w:rPr>
              <w:t>\服务期</w:t>
            </w:r>
          </w:p>
        </w:tc>
        <w:tc>
          <w:tcPr>
            <w:tcW w:w="6952" w:type="dxa"/>
            <w:tcBorders>
              <w:left w:val="single" w:color="auto" w:sz="12" w:space="0"/>
            </w:tcBorders>
            <w:noWrap w:val="0"/>
            <w:vAlign w:val="center"/>
          </w:tcPr>
          <w:p w14:paraId="168621B5">
            <w:pPr>
              <w:keepNext w:val="0"/>
              <w:keepLines w:val="0"/>
              <w:suppressLineNumbers w:val="0"/>
              <w:spacing w:before="0" w:beforeAutospacing="0" w:after="0" w:afterAutospacing="0" w:line="700" w:lineRule="exact"/>
              <w:ind w:left="0" w:right="0"/>
              <w:rPr>
                <w:rFonts w:hint="eastAsia" w:ascii="宋体" w:hAnsi="Times New Roman" w:cs="Times New Roman"/>
                <w:sz w:val="24"/>
                <w:highlight w:val="none"/>
              </w:rPr>
            </w:pPr>
            <w:r>
              <w:rPr>
                <w:rFonts w:hint="eastAsia" w:ascii="宋体" w:hAnsi="Times New Roman" w:cs="Times New Roman"/>
                <w:sz w:val="24"/>
                <w:highlight w:val="none"/>
              </w:rPr>
              <w:t>投标</w:t>
            </w:r>
            <w:r>
              <w:rPr>
                <w:rFonts w:hint="eastAsia" w:ascii="宋体" w:hAnsi="Times New Roman" w:cs="Times New Roman"/>
                <w:sz w:val="24"/>
                <w:highlight w:val="none"/>
                <w:lang w:val="en-US" w:eastAsia="zh-CN"/>
              </w:rPr>
              <w:t>总</w:t>
            </w:r>
            <w:r>
              <w:rPr>
                <w:rFonts w:hint="eastAsia" w:ascii="宋体" w:hAnsi="Times New Roman" w:cs="Times New Roman"/>
                <w:sz w:val="24"/>
                <w:highlight w:val="none"/>
              </w:rPr>
              <w:t>报价（大写）：</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u w:val="single"/>
                <w:lang w:val="en-US" w:eastAsia="zh-CN"/>
              </w:rPr>
              <w:t xml:space="preserve">        </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u w:val="single"/>
                <w:lang w:val="en-US" w:eastAsia="zh-CN"/>
              </w:rPr>
              <w:t xml:space="preserve">   </w:t>
            </w:r>
            <w:r>
              <w:rPr>
                <w:rFonts w:hint="eastAsia" w:ascii="宋体" w:hAnsi="Times New Roman" w:cs="Times New Roman"/>
                <w:sz w:val="24"/>
                <w:highlight w:val="none"/>
                <w:u w:val="single"/>
              </w:rPr>
              <w:t xml:space="preserve">        </w:t>
            </w:r>
          </w:p>
          <w:p w14:paraId="0938D774">
            <w:pPr>
              <w:keepNext w:val="0"/>
              <w:keepLines w:val="0"/>
              <w:suppressLineNumbers w:val="0"/>
              <w:spacing w:before="0" w:beforeAutospacing="0" w:after="0" w:afterAutospacing="0" w:line="700" w:lineRule="exact"/>
              <w:ind w:left="0" w:right="0" w:firstLine="1200" w:firstLineChars="500"/>
              <w:rPr>
                <w:rFonts w:hint="eastAsia" w:ascii="宋体" w:hAnsi="Times New Roman" w:eastAsia="宋体" w:cs="Times New Roman"/>
                <w:sz w:val="24"/>
                <w:highlight w:val="none"/>
                <w:lang w:eastAsia="zh-CN"/>
              </w:rPr>
            </w:pPr>
            <w:r>
              <w:rPr>
                <w:rFonts w:hint="eastAsia" w:ascii="宋体" w:hAnsi="Times New Roman" w:cs="Times New Roman"/>
                <w:sz w:val="24"/>
                <w:highlight w:val="none"/>
              </w:rPr>
              <w:t>(小写) ：</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lang w:val="en-US" w:eastAsia="zh-CN"/>
              </w:rPr>
              <w:t>元</w:t>
            </w:r>
          </w:p>
          <w:p w14:paraId="5BA5DB9C">
            <w:pPr>
              <w:keepNext w:val="0"/>
              <w:keepLines w:val="0"/>
              <w:suppressLineNumbers w:val="0"/>
              <w:spacing w:before="0" w:beforeAutospacing="0" w:after="0" w:afterAutospacing="0" w:line="700" w:lineRule="exact"/>
              <w:ind w:left="0" w:right="0" w:firstLine="1200" w:firstLineChars="500"/>
              <w:rPr>
                <w:rFonts w:hint="eastAsia" w:ascii="宋体" w:hAnsi="宋体" w:cs="Times New Roman"/>
                <w:sz w:val="24"/>
                <w:highlight w:val="none"/>
              </w:rPr>
            </w:pPr>
          </w:p>
          <w:p w14:paraId="604E3A73">
            <w:pPr>
              <w:keepNext w:val="0"/>
              <w:keepLines w:val="0"/>
              <w:suppressLineNumbers w:val="0"/>
              <w:spacing w:before="0" w:beforeAutospacing="0" w:after="0" w:afterAutospacing="0" w:line="700" w:lineRule="exact"/>
              <w:ind w:left="0" w:right="0"/>
              <w:rPr>
                <w:rFonts w:hint="eastAsia" w:ascii="Times New Roman" w:hAnsi="Times New Roman" w:cs="Times New Roman"/>
                <w:sz w:val="24"/>
                <w:highlight w:val="none"/>
              </w:rPr>
            </w:pPr>
            <w:r>
              <w:rPr>
                <w:rFonts w:hint="eastAsia" w:ascii="宋体" w:hAnsi="Times New Roman" w:cs="Times New Roman"/>
                <w:sz w:val="24"/>
                <w:highlight w:val="none"/>
                <w:lang w:val="en-US" w:eastAsia="zh-CN"/>
              </w:rPr>
              <w:t>服务</w:t>
            </w:r>
            <w:r>
              <w:rPr>
                <w:rFonts w:hint="eastAsia" w:ascii="宋体" w:hAnsi="Times New Roman" w:cs="Times New Roman"/>
                <w:sz w:val="24"/>
                <w:highlight w:val="none"/>
              </w:rPr>
              <w:t>期：</w:t>
            </w:r>
            <w:r>
              <w:rPr>
                <w:rFonts w:hint="eastAsia" w:ascii="宋体" w:hAnsi="Times New Roman" w:cs="Times New Roman"/>
                <w:sz w:val="24"/>
                <w:highlight w:val="none"/>
                <w:u w:val="single"/>
                <w:lang w:val="en-US" w:eastAsia="zh-CN"/>
              </w:rPr>
              <w:t xml:space="preserve">                        </w:t>
            </w:r>
            <w:r>
              <w:rPr>
                <w:rFonts w:hint="eastAsia" w:ascii="宋体" w:hAnsi="Times New Roman" w:cs="Times New Roman"/>
                <w:sz w:val="24"/>
                <w:highlight w:val="none"/>
              </w:rPr>
              <w:t>。</w:t>
            </w:r>
          </w:p>
        </w:tc>
      </w:tr>
    </w:tbl>
    <w:p w14:paraId="5B1CC0C3">
      <w:pPr>
        <w:snapToGrid w:val="0"/>
        <w:spacing w:line="460" w:lineRule="exact"/>
        <w:ind w:left="2940" w:leftChars="1400" w:firstLine="723" w:firstLineChars="300"/>
        <w:rPr>
          <w:rFonts w:hint="eastAsia" w:ascii="宋体"/>
          <w:b/>
          <w:sz w:val="24"/>
          <w:highlight w:val="none"/>
        </w:rPr>
      </w:pPr>
    </w:p>
    <w:p w14:paraId="1A7BB6FB">
      <w:pPr>
        <w:rPr>
          <w:rFonts w:hint="eastAsia" w:ascii="宋体"/>
          <w:sz w:val="24"/>
          <w:highlight w:val="none"/>
        </w:rPr>
      </w:pPr>
    </w:p>
    <w:p w14:paraId="3B5AFD9D">
      <w:pPr>
        <w:rPr>
          <w:rFonts w:hint="eastAsia" w:ascii="宋体"/>
          <w:sz w:val="24"/>
          <w:highlight w:val="none"/>
        </w:rPr>
      </w:pPr>
    </w:p>
    <w:p w14:paraId="18388912">
      <w:pPr>
        <w:rPr>
          <w:rFonts w:hint="eastAsia" w:ascii="宋体"/>
          <w:sz w:val="24"/>
          <w:highlight w:val="none"/>
        </w:rPr>
      </w:pPr>
      <w:r>
        <w:rPr>
          <w:rFonts w:hint="eastAsia" w:ascii="宋体"/>
          <w:sz w:val="24"/>
          <w:highlight w:val="none"/>
        </w:rPr>
        <w:t xml:space="preserve">法定代表人（签章）：     </w:t>
      </w:r>
      <w:r>
        <w:rPr>
          <w:rFonts w:hint="eastAsia" w:ascii="宋体"/>
          <w:sz w:val="24"/>
          <w:highlight w:val="none"/>
          <w:lang w:val="en-US" w:eastAsia="zh-CN"/>
        </w:rPr>
        <w:t xml:space="preserve">   </w:t>
      </w:r>
      <w:r>
        <w:rPr>
          <w:rFonts w:hint="eastAsia" w:ascii="宋体"/>
          <w:sz w:val="24"/>
          <w:highlight w:val="none"/>
        </w:rPr>
        <w:t xml:space="preserve">    投标人（签章）：</w:t>
      </w:r>
    </w:p>
    <w:p w14:paraId="71215E35">
      <w:pPr>
        <w:snapToGrid w:val="0"/>
        <w:spacing w:before="312" w:beforeLines="100" w:after="312" w:afterLines="100" w:line="360" w:lineRule="auto"/>
        <w:jc w:val="center"/>
        <w:rPr>
          <w:rFonts w:hint="eastAsia" w:ascii="宋体"/>
          <w:sz w:val="24"/>
          <w:highlight w:val="none"/>
        </w:rPr>
      </w:pPr>
      <w:r>
        <w:rPr>
          <w:rFonts w:hint="eastAsia" w:ascii="宋体"/>
          <w:sz w:val="24"/>
          <w:highlight w:val="none"/>
        </w:rPr>
        <w:t xml:space="preserve">                                      日  期：</w:t>
      </w:r>
      <w:r>
        <w:rPr>
          <w:rFonts w:hint="eastAsia" w:ascii="宋体" w:hAnsi="宋体"/>
          <w:sz w:val="24"/>
          <w:highlight w:val="none"/>
          <w:u w:val="single"/>
        </w:rPr>
        <w:t xml:space="preserve">      </w:t>
      </w:r>
      <w:r>
        <w:rPr>
          <w:rFonts w:hint="eastAsia" w:ascii="宋体"/>
          <w:sz w:val="24"/>
          <w:highlight w:val="none"/>
        </w:rPr>
        <w:t>年</w:t>
      </w:r>
      <w:r>
        <w:rPr>
          <w:rFonts w:hint="eastAsia" w:ascii="宋体" w:hAnsi="宋体"/>
          <w:sz w:val="24"/>
          <w:highlight w:val="none"/>
          <w:u w:val="single"/>
        </w:rPr>
        <w:t xml:space="preserve">   </w:t>
      </w:r>
      <w:r>
        <w:rPr>
          <w:rFonts w:hint="eastAsia" w:ascii="宋体"/>
          <w:sz w:val="24"/>
          <w:highlight w:val="none"/>
        </w:rPr>
        <w:t>月</w:t>
      </w:r>
      <w:r>
        <w:rPr>
          <w:rFonts w:hint="eastAsia" w:ascii="宋体" w:hAnsi="宋体"/>
          <w:sz w:val="24"/>
          <w:highlight w:val="none"/>
          <w:u w:val="single"/>
        </w:rPr>
        <w:t xml:space="preserve">   </w:t>
      </w:r>
      <w:r>
        <w:rPr>
          <w:rFonts w:hint="eastAsia" w:ascii="宋体"/>
          <w:sz w:val="24"/>
          <w:highlight w:val="none"/>
        </w:rPr>
        <w:t>日</w:t>
      </w:r>
    </w:p>
    <w:p w14:paraId="266792E9">
      <w:pPr>
        <w:snapToGrid w:val="0"/>
        <w:spacing w:before="312" w:beforeLines="100" w:after="312" w:afterLines="100" w:line="360" w:lineRule="auto"/>
        <w:jc w:val="center"/>
        <w:rPr>
          <w:rFonts w:hint="eastAsia" w:ascii="宋体"/>
          <w:sz w:val="24"/>
          <w:highlight w:val="none"/>
        </w:rPr>
      </w:pPr>
    </w:p>
    <w:p w14:paraId="72D5A0CE">
      <w:pPr>
        <w:pStyle w:val="2"/>
        <w:rPr>
          <w:rFonts w:hint="eastAsia"/>
        </w:rPr>
      </w:pPr>
    </w:p>
    <w:p w14:paraId="30E74160">
      <w:pPr>
        <w:snapToGrid w:val="0"/>
        <w:spacing w:before="312" w:beforeLines="100" w:after="312" w:afterLines="100" w:line="360" w:lineRule="auto"/>
        <w:jc w:val="center"/>
        <w:rPr>
          <w:rFonts w:hint="eastAsia" w:ascii="宋体"/>
          <w:sz w:val="24"/>
          <w:highlight w:val="none"/>
        </w:rPr>
      </w:pPr>
    </w:p>
    <w:p w14:paraId="336589DD">
      <w:pPr>
        <w:snapToGrid w:val="0"/>
        <w:spacing w:before="312" w:beforeLines="100" w:after="312" w:afterLines="100" w:line="360" w:lineRule="auto"/>
        <w:jc w:val="both"/>
        <w:rPr>
          <w:rFonts w:hint="eastAsia" w:ascii="宋体" w:hAnsi="宋体"/>
          <w:b/>
          <w:sz w:val="30"/>
          <w:szCs w:val="30"/>
          <w:highlight w:val="none"/>
        </w:rPr>
      </w:pPr>
      <w:r>
        <w:rPr>
          <w:rFonts w:hint="eastAsia" w:ascii="宋体" w:hAnsi="宋体"/>
          <w:b/>
          <w:sz w:val="30"/>
          <w:szCs w:val="30"/>
          <w:highlight w:val="none"/>
        </w:rPr>
        <w:t>附件2</w:t>
      </w:r>
    </w:p>
    <w:p w14:paraId="5A86554F">
      <w:pPr>
        <w:spacing w:line="360" w:lineRule="exact"/>
        <w:ind w:firstLine="531" w:firstLineChars="147"/>
        <w:jc w:val="center"/>
        <w:rPr>
          <w:rFonts w:hint="eastAsia" w:ascii="宋体"/>
          <w:b/>
          <w:sz w:val="36"/>
          <w:szCs w:val="36"/>
          <w:highlight w:val="none"/>
        </w:rPr>
      </w:pPr>
      <w:r>
        <w:rPr>
          <w:rFonts w:hint="eastAsia" w:ascii="宋体"/>
          <w:b/>
          <w:sz w:val="36"/>
          <w:szCs w:val="36"/>
          <w:highlight w:val="none"/>
        </w:rPr>
        <w:t>投  标  函</w:t>
      </w:r>
    </w:p>
    <w:p w14:paraId="555B3F81">
      <w:pPr>
        <w:spacing w:line="440" w:lineRule="exact"/>
        <w:rPr>
          <w:rFonts w:hint="eastAsia" w:ascii="宋体"/>
          <w:sz w:val="24"/>
          <w:highlight w:val="none"/>
        </w:rPr>
      </w:pPr>
    </w:p>
    <w:p w14:paraId="6FF31016">
      <w:pPr>
        <w:spacing w:line="500" w:lineRule="exact"/>
        <w:jc w:val="left"/>
        <w:rPr>
          <w:rFonts w:hint="eastAsia" w:ascii="宋体" w:hAnsi="宋体" w:cs="宋体"/>
          <w:sz w:val="24"/>
          <w:highlight w:val="none"/>
        </w:rPr>
      </w:pPr>
      <w:r>
        <w:rPr>
          <w:rFonts w:hint="eastAsia" w:ascii="宋体" w:hAnsi="宋体" w:cs="宋体"/>
          <w:sz w:val="24"/>
          <w:highlight w:val="none"/>
        </w:rPr>
        <w:t>致：</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安徽国良双凤粮油储运有限公司</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p w14:paraId="106B55E8">
      <w:pPr>
        <w:spacing w:line="500" w:lineRule="exact"/>
        <w:ind w:firstLine="480" w:firstLineChars="200"/>
        <w:jc w:val="left"/>
        <w:rPr>
          <w:rFonts w:hint="eastAsia" w:ascii="宋体" w:hAnsi="宋体" w:cs="宋体"/>
          <w:sz w:val="24"/>
          <w:highlight w:val="none"/>
        </w:rPr>
      </w:pPr>
      <w:r>
        <w:rPr>
          <w:rFonts w:hint="eastAsia" w:ascii="宋体" w:hAnsi="宋体" w:cs="宋体"/>
          <w:sz w:val="24"/>
          <w:highlight w:val="none"/>
        </w:rPr>
        <w:t>1.我们决定参加贵单位组织的“</w:t>
      </w:r>
      <w:r>
        <w:rPr>
          <w:rFonts w:hint="eastAsia" w:ascii="宋体" w:hAnsi="宋体" w:cs="宋体"/>
          <w:sz w:val="24"/>
          <w:highlight w:val="none"/>
          <w:lang w:val="en-US" w:eastAsia="zh-CN"/>
        </w:rPr>
        <w:t>安徽国良双凤粮油储运有限公司粮仓专用空调采购及安装项目</w:t>
      </w:r>
      <w:r>
        <w:rPr>
          <w:rFonts w:hint="eastAsia" w:ascii="宋体" w:hAnsi="宋体" w:cs="宋体"/>
          <w:sz w:val="24"/>
          <w:highlight w:val="none"/>
        </w:rPr>
        <w:t xml:space="preserve">”的采购。我方授权 </w:t>
      </w:r>
      <w:r>
        <w:rPr>
          <w:rFonts w:hint="eastAsia" w:ascii="宋体" w:hAnsi="宋体" w:cs="宋体"/>
          <w:sz w:val="24"/>
          <w:highlight w:val="none"/>
          <w:u w:val="single"/>
        </w:rPr>
        <w:t xml:space="preserve">              </w:t>
      </w:r>
      <w:r>
        <w:rPr>
          <w:rFonts w:hint="eastAsia" w:ascii="宋体" w:hAnsi="宋体" w:cs="宋体"/>
          <w:sz w:val="24"/>
          <w:highlight w:val="none"/>
        </w:rPr>
        <w:t>(姓名和职务)代表我方</w:t>
      </w:r>
      <w:r>
        <w:rPr>
          <w:rFonts w:hint="eastAsia" w:ascii="宋体" w:hAnsi="宋体" w:cs="宋体"/>
          <w:sz w:val="24"/>
          <w:highlight w:val="none"/>
          <w:u w:val="single"/>
        </w:rPr>
        <w:t xml:space="preserve">               </w:t>
      </w:r>
      <w:r>
        <w:rPr>
          <w:rFonts w:hint="eastAsia" w:ascii="宋体" w:hAnsi="宋体" w:cs="宋体"/>
          <w:sz w:val="24"/>
          <w:highlight w:val="none"/>
        </w:rPr>
        <w:t>（投标人的名称）全权处理本项目投标的有关事宜。</w:t>
      </w:r>
    </w:p>
    <w:p w14:paraId="241AC697">
      <w:pPr>
        <w:spacing w:line="500" w:lineRule="exact"/>
        <w:ind w:firstLine="480" w:firstLineChars="200"/>
        <w:jc w:val="left"/>
        <w:rPr>
          <w:rFonts w:hint="eastAsia" w:ascii="宋体" w:hAnsi="宋体" w:cs="宋体"/>
          <w:sz w:val="24"/>
          <w:highlight w:val="none"/>
        </w:rPr>
      </w:pPr>
      <w:r>
        <w:rPr>
          <w:rFonts w:hint="eastAsia" w:ascii="宋体" w:hAnsi="宋体" w:cs="宋体"/>
          <w:sz w:val="24"/>
          <w:highlight w:val="none"/>
        </w:rPr>
        <w:t>2.</w:t>
      </w:r>
      <w:r>
        <w:rPr>
          <w:rFonts w:hint="eastAsia" w:ascii="宋体"/>
          <w:sz w:val="24"/>
          <w:highlight w:val="none"/>
        </w:rPr>
        <w:t>我方愿意按照招标文件规定的各项要求，向</w:t>
      </w:r>
      <w:r>
        <w:rPr>
          <w:rFonts w:hint="eastAsia" w:ascii="宋体"/>
          <w:sz w:val="24"/>
          <w:highlight w:val="none"/>
          <w:lang w:eastAsia="zh-CN"/>
        </w:rPr>
        <w:t>招标人</w:t>
      </w:r>
      <w:r>
        <w:rPr>
          <w:rFonts w:hint="eastAsia" w:ascii="宋体"/>
          <w:sz w:val="24"/>
          <w:highlight w:val="none"/>
        </w:rPr>
        <w:t>提供</w:t>
      </w:r>
      <w:r>
        <w:rPr>
          <w:rFonts w:hint="eastAsia" w:ascii="宋体"/>
          <w:sz w:val="24"/>
          <w:highlight w:val="none"/>
          <w:lang w:val="en-US" w:eastAsia="zh-CN"/>
        </w:rPr>
        <w:t>招标</w:t>
      </w:r>
      <w:r>
        <w:rPr>
          <w:rFonts w:hint="eastAsia" w:ascii="宋体"/>
          <w:sz w:val="24"/>
          <w:highlight w:val="none"/>
        </w:rPr>
        <w:t>项目的货物与服务，</w:t>
      </w:r>
      <w:r>
        <w:rPr>
          <w:rFonts w:hint="eastAsia" w:ascii="宋体"/>
          <w:sz w:val="24"/>
          <w:highlight w:val="none"/>
          <w:lang w:val="en-US" w:eastAsia="zh-CN"/>
        </w:rPr>
        <w:t>本项目投标总报价为</w:t>
      </w:r>
      <w:r>
        <w:rPr>
          <w:rFonts w:hint="eastAsia" w:ascii="宋体" w:hAnsi="Times New Roman" w:eastAsia="宋体"/>
          <w:sz w:val="24"/>
          <w:szCs w:val="24"/>
          <w:highlight w:val="none"/>
        </w:rPr>
        <w:t>（大写）</w:t>
      </w:r>
      <w:r>
        <w:rPr>
          <w:rFonts w:hint="eastAsia" w:ascii="宋体" w:hAnsi="Times New Roman" w:eastAsia="宋体"/>
          <w:sz w:val="24"/>
          <w:szCs w:val="24"/>
          <w:highlight w:val="none"/>
          <w:u w:val="single"/>
        </w:rPr>
        <w:t xml:space="preserve">        </w:t>
      </w:r>
      <w:r>
        <w:rPr>
          <w:rFonts w:hint="eastAsia" w:ascii="宋体" w:hAnsi="Times New Roman" w:eastAsia="宋体"/>
          <w:sz w:val="24"/>
          <w:szCs w:val="24"/>
          <w:highlight w:val="none"/>
          <w:u w:val="single"/>
          <w:lang w:val="en-US" w:eastAsia="zh-CN"/>
        </w:rPr>
        <w:t xml:space="preserve">  </w:t>
      </w:r>
      <w:r>
        <w:rPr>
          <w:rFonts w:hint="eastAsia" w:ascii="宋体" w:hAnsi="Times New Roman" w:eastAsia="宋体"/>
          <w:sz w:val="24"/>
          <w:szCs w:val="24"/>
          <w:highlight w:val="none"/>
          <w:u w:val="single"/>
        </w:rPr>
        <w:t xml:space="preserve"> （小写）     </w:t>
      </w:r>
      <w:r>
        <w:rPr>
          <w:rFonts w:hint="eastAsia" w:ascii="宋体" w:hAnsi="Times New Roman" w:eastAsia="宋体"/>
          <w:sz w:val="24"/>
          <w:szCs w:val="24"/>
          <w:highlight w:val="none"/>
          <w:u w:val="single"/>
          <w:lang w:val="en-US" w:eastAsia="zh-CN"/>
        </w:rPr>
        <w:t>元</w:t>
      </w:r>
      <w:r>
        <w:rPr>
          <w:rFonts w:hint="eastAsia" w:ascii="宋体" w:hAnsi="Times New Roman" w:eastAsia="宋体"/>
          <w:sz w:val="24"/>
          <w:szCs w:val="24"/>
          <w:highlight w:val="none"/>
        </w:rPr>
        <w:t>；服务期：</w:t>
      </w:r>
      <w:r>
        <w:rPr>
          <w:rFonts w:hint="eastAsia" w:ascii="宋体" w:hAnsi="Times New Roman" w:eastAsia="宋体"/>
          <w:sz w:val="24"/>
          <w:szCs w:val="24"/>
          <w:highlight w:val="none"/>
          <w:u w:val="single"/>
          <w:lang w:val="en-US" w:eastAsia="zh-CN"/>
        </w:rPr>
        <w:t xml:space="preserve">                          </w:t>
      </w:r>
      <w:r>
        <w:rPr>
          <w:rFonts w:hint="eastAsia" w:ascii="宋体"/>
          <w:sz w:val="24"/>
          <w:highlight w:val="none"/>
        </w:rPr>
        <w:t>。</w:t>
      </w:r>
    </w:p>
    <w:p w14:paraId="4E759FD0">
      <w:pPr>
        <w:spacing w:line="500" w:lineRule="exact"/>
        <w:ind w:firstLine="480" w:firstLineChars="200"/>
        <w:jc w:val="left"/>
        <w:rPr>
          <w:rFonts w:hint="eastAsia" w:ascii="宋体" w:hAnsi="宋体" w:cs="宋体"/>
          <w:sz w:val="24"/>
          <w:highlight w:val="none"/>
        </w:rPr>
      </w:pPr>
      <w:r>
        <w:rPr>
          <w:rFonts w:hint="eastAsia" w:ascii="宋体" w:hAnsi="宋体" w:cs="宋体"/>
          <w:sz w:val="24"/>
          <w:highlight w:val="none"/>
        </w:rPr>
        <w:t>3.一旦我方成为合同签字人，我方将严格履行合同规定的责任和义务。</w:t>
      </w:r>
    </w:p>
    <w:p w14:paraId="46B5FBFF">
      <w:pPr>
        <w:spacing w:line="500" w:lineRule="exact"/>
        <w:ind w:firstLine="480" w:firstLineChars="200"/>
        <w:jc w:val="left"/>
        <w:rPr>
          <w:rFonts w:hint="eastAsia" w:ascii="宋体" w:hAnsi="宋体" w:cs="宋体"/>
          <w:sz w:val="24"/>
          <w:highlight w:val="none"/>
        </w:rPr>
      </w:pPr>
      <w:r>
        <w:rPr>
          <w:rFonts w:hint="eastAsia" w:ascii="宋体" w:hAnsi="宋体" w:cs="宋体"/>
          <w:sz w:val="24"/>
          <w:highlight w:val="none"/>
        </w:rPr>
        <w:t>4.我方愿意提供可能另外要求的、与采购投标有关的文件资料，并保证我方已提供和将要提供的文件是真实的、准确的。</w:t>
      </w:r>
    </w:p>
    <w:p w14:paraId="7256E601">
      <w:pPr>
        <w:pStyle w:val="2"/>
        <w:spacing w:after="0" w:line="500" w:lineRule="exact"/>
        <w:ind w:left="0" w:leftChars="0" w:firstLine="480"/>
        <w:jc w:val="left"/>
        <w:rPr>
          <w:rFonts w:hint="eastAsia" w:ascii="宋体" w:hAnsi="宋体" w:cs="宋体"/>
          <w:sz w:val="24"/>
          <w:highlight w:val="none"/>
        </w:rPr>
      </w:pPr>
      <w:r>
        <w:rPr>
          <w:rFonts w:hint="eastAsia" w:ascii="宋体" w:hAnsi="宋体" w:cs="宋体"/>
          <w:sz w:val="24"/>
          <w:highlight w:val="none"/>
          <w:lang w:val="en-US" w:eastAsia="zh-CN"/>
        </w:rPr>
        <w:t>5</w:t>
      </w:r>
      <w:r>
        <w:rPr>
          <w:rFonts w:hint="eastAsia" w:ascii="宋体" w:hAnsi="宋体" w:cs="宋体"/>
          <w:sz w:val="24"/>
          <w:highlight w:val="none"/>
        </w:rPr>
        <w:t>、投标有效期为</w:t>
      </w:r>
      <w:r>
        <w:rPr>
          <w:rFonts w:hint="eastAsia" w:ascii="宋体" w:hAnsi="宋体" w:cs="宋体"/>
          <w:sz w:val="24"/>
          <w:highlight w:val="none"/>
          <w:u w:val="single"/>
        </w:rPr>
        <w:t xml:space="preserve"> 90  </w:t>
      </w:r>
      <w:r>
        <w:rPr>
          <w:rFonts w:hint="eastAsia" w:ascii="宋体" w:hAnsi="宋体" w:cs="宋体"/>
          <w:sz w:val="24"/>
          <w:highlight w:val="none"/>
        </w:rPr>
        <w:t>日历天（从投标截止之日算起）。</w:t>
      </w:r>
    </w:p>
    <w:p w14:paraId="6871F141">
      <w:pPr>
        <w:spacing w:line="500" w:lineRule="exact"/>
        <w:ind w:firstLine="480" w:firstLineChars="200"/>
        <w:jc w:val="left"/>
        <w:rPr>
          <w:rFonts w:hint="eastAsia" w:ascii="宋体" w:hAnsi="宋体" w:cs="宋体"/>
          <w:sz w:val="24"/>
          <w:highlight w:val="none"/>
          <w:lang w:eastAsia="zh-CN"/>
        </w:rPr>
      </w:pPr>
      <w:r>
        <w:rPr>
          <w:rFonts w:hint="eastAsia" w:ascii="宋体" w:hAnsi="宋体" w:cs="宋体"/>
          <w:sz w:val="24"/>
          <w:highlight w:val="none"/>
          <w:lang w:val="en-US" w:eastAsia="zh-CN"/>
        </w:rPr>
        <w:t>6</w:t>
      </w:r>
      <w:r>
        <w:rPr>
          <w:rFonts w:hint="eastAsia" w:ascii="宋体" w:hAnsi="宋体" w:cs="宋体"/>
          <w:sz w:val="24"/>
          <w:highlight w:val="none"/>
        </w:rPr>
        <w:t xml:space="preserve">、我单位提供如下通讯地址： </w:t>
      </w:r>
      <w:r>
        <w:rPr>
          <w:rFonts w:hint="eastAsia" w:ascii="宋体" w:hAnsi="宋体" w:cs="宋体"/>
          <w:sz w:val="24"/>
          <w:highlight w:val="none"/>
          <w:u w:val="single"/>
        </w:rPr>
        <w:t xml:space="preserve">               </w:t>
      </w:r>
      <w:r>
        <w:rPr>
          <w:rFonts w:hint="eastAsia" w:ascii="宋体" w:hAnsi="宋体" w:cs="宋体"/>
          <w:sz w:val="24"/>
          <w:highlight w:val="none"/>
        </w:rPr>
        <w:t>电子邮箱（地址），确认本项目相关法律文书均通过提供的以上地址送达，相关文书只要发送至以上电子邮箱（地址）即视为送达，投标人愿意承担一切法律后果</w:t>
      </w:r>
      <w:r>
        <w:rPr>
          <w:rFonts w:hint="eastAsia" w:ascii="宋体" w:hAnsi="宋体" w:cs="宋体"/>
          <w:sz w:val="24"/>
          <w:highlight w:val="none"/>
          <w:lang w:eastAsia="zh-CN"/>
        </w:rPr>
        <w:t>。</w:t>
      </w:r>
    </w:p>
    <w:p w14:paraId="1907BD5A">
      <w:pPr>
        <w:spacing w:line="500" w:lineRule="exact"/>
        <w:ind w:firstLine="480" w:firstLineChars="200"/>
        <w:jc w:val="left"/>
        <w:rPr>
          <w:rFonts w:hint="eastAsia" w:ascii="宋体" w:hAnsi="宋体" w:cs="宋体"/>
          <w:sz w:val="24"/>
          <w:highlight w:val="none"/>
        </w:rPr>
      </w:pPr>
      <w:r>
        <w:rPr>
          <w:rFonts w:hint="eastAsia" w:ascii="宋体" w:hAnsi="宋体" w:cs="宋体"/>
          <w:sz w:val="24"/>
          <w:highlight w:val="none"/>
          <w:lang w:val="en-US" w:eastAsia="zh-CN"/>
        </w:rPr>
        <w:t>7</w:t>
      </w:r>
      <w:r>
        <w:rPr>
          <w:rFonts w:hint="eastAsia" w:ascii="宋体" w:hAnsi="宋体" w:cs="宋体"/>
          <w:sz w:val="24"/>
          <w:highlight w:val="none"/>
          <w:lang w:eastAsia="zh-CN"/>
        </w:rPr>
        <w:t>、</w:t>
      </w:r>
      <w:r>
        <w:rPr>
          <w:rFonts w:hint="eastAsia" w:ascii="宋体" w:hAnsi="宋体" w:cs="宋体"/>
          <w:sz w:val="24"/>
          <w:highlight w:val="none"/>
          <w:u w:val="single"/>
        </w:rPr>
        <w:t xml:space="preserve">                           </w:t>
      </w:r>
      <w:r>
        <w:rPr>
          <w:rFonts w:hint="eastAsia" w:ascii="宋体" w:hAnsi="宋体" w:cs="宋体"/>
          <w:sz w:val="24"/>
          <w:highlight w:val="none"/>
        </w:rPr>
        <w:t>（其他补充说明）。</w:t>
      </w:r>
    </w:p>
    <w:p w14:paraId="4F21D3F7">
      <w:pPr>
        <w:spacing w:line="500" w:lineRule="exact"/>
        <w:jc w:val="left"/>
        <w:rPr>
          <w:rFonts w:hint="eastAsia" w:ascii="宋体" w:hAnsi="宋体" w:cs="宋体"/>
          <w:sz w:val="24"/>
          <w:highlight w:val="none"/>
        </w:rPr>
      </w:pPr>
      <w:r>
        <w:rPr>
          <w:rFonts w:hint="eastAsia" w:ascii="宋体" w:hAnsi="宋体" w:cs="宋体"/>
          <w:sz w:val="24"/>
          <w:highlight w:val="none"/>
        </w:rPr>
        <w:t> </w:t>
      </w:r>
    </w:p>
    <w:p w14:paraId="21F3997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highlight w:val="none"/>
        </w:rPr>
      </w:pPr>
      <w:r>
        <w:rPr>
          <w:rFonts w:hint="eastAsia" w:ascii="宋体" w:hAnsi="宋体" w:cs="宋体"/>
          <w:sz w:val="24"/>
          <w:highlight w:val="none"/>
        </w:rPr>
        <w:t>投标人名称：</w:t>
      </w:r>
      <w:r>
        <w:rPr>
          <w:rFonts w:hint="eastAsia" w:ascii="宋体" w:hAnsi="宋体" w:cs="宋体"/>
          <w:sz w:val="24"/>
          <w:highlight w:val="none"/>
          <w:u w:val="single"/>
        </w:rPr>
        <w:t xml:space="preserve">                        </w:t>
      </w:r>
      <w:r>
        <w:rPr>
          <w:rFonts w:hint="eastAsia" w:ascii="宋体" w:hAnsi="宋体" w:cs="宋体"/>
          <w:sz w:val="24"/>
          <w:highlight w:val="none"/>
        </w:rPr>
        <w:t>（签章）</w:t>
      </w:r>
    </w:p>
    <w:p w14:paraId="50962A4B">
      <w:pPr>
        <w:keepNext w:val="0"/>
        <w:keepLines w:val="0"/>
        <w:pageBreakBefore w:val="0"/>
        <w:widowControl w:val="0"/>
        <w:kinsoku/>
        <w:wordWrap/>
        <w:overflowPunct/>
        <w:topLinePunct w:val="0"/>
        <w:autoSpaceDE/>
        <w:autoSpaceDN/>
        <w:bidi w:val="0"/>
        <w:adjustRightInd/>
        <w:snapToGrid/>
        <w:spacing w:line="500" w:lineRule="exact"/>
        <w:ind w:right="-178" w:rightChars="-85" w:firstLine="480" w:firstLineChars="200"/>
        <w:jc w:val="left"/>
        <w:textAlignment w:val="auto"/>
        <w:rPr>
          <w:rFonts w:hint="eastAsia" w:ascii="宋体" w:hAnsi="宋体" w:cs="宋体"/>
          <w:sz w:val="24"/>
          <w:highlight w:val="none"/>
        </w:rPr>
      </w:pPr>
      <w:r>
        <w:rPr>
          <w:rFonts w:hint="eastAsia" w:ascii="宋体" w:hAnsi="宋体" w:cs="宋体"/>
          <w:sz w:val="24"/>
          <w:highlight w:val="none"/>
        </w:rPr>
        <w:t>投标人法定代表人：</w:t>
      </w:r>
      <w:r>
        <w:rPr>
          <w:rFonts w:hint="eastAsia" w:ascii="宋体" w:hAnsi="宋体" w:cs="宋体"/>
          <w:sz w:val="24"/>
          <w:highlight w:val="none"/>
          <w:u w:val="single"/>
        </w:rPr>
        <w:t xml:space="preserve">                      </w:t>
      </w:r>
      <w:r>
        <w:rPr>
          <w:rFonts w:hint="eastAsia" w:ascii="宋体" w:hAnsi="宋体" w:cs="宋体"/>
          <w:sz w:val="24"/>
          <w:highlight w:val="none"/>
        </w:rPr>
        <w:t>（签章）联系人：</w:t>
      </w:r>
      <w:r>
        <w:rPr>
          <w:rFonts w:hint="eastAsia" w:ascii="宋体" w:hAnsi="宋体" w:cs="宋体"/>
          <w:sz w:val="24"/>
          <w:highlight w:val="none"/>
          <w:u w:val="single"/>
        </w:rPr>
        <w:t xml:space="preserve">             </w:t>
      </w:r>
    </w:p>
    <w:p w14:paraId="08959937">
      <w:pPr>
        <w:keepNext w:val="0"/>
        <w:keepLines w:val="0"/>
        <w:pageBreakBefore w:val="0"/>
        <w:widowControl w:val="0"/>
        <w:kinsoku/>
        <w:wordWrap/>
        <w:overflowPunct/>
        <w:topLinePunct w:val="0"/>
        <w:autoSpaceDE/>
        <w:autoSpaceDN/>
        <w:bidi w:val="0"/>
        <w:adjustRightInd/>
        <w:snapToGrid/>
        <w:spacing w:line="500" w:lineRule="exact"/>
        <w:ind w:right="-178" w:rightChars="-85" w:firstLine="480" w:firstLineChars="200"/>
        <w:jc w:val="left"/>
        <w:textAlignment w:val="auto"/>
        <w:rPr>
          <w:rFonts w:hint="eastAsia" w:ascii="宋体" w:hAnsi="宋体" w:cs="宋体"/>
          <w:sz w:val="24"/>
          <w:highlight w:val="none"/>
        </w:rPr>
      </w:pPr>
      <w:r>
        <w:rPr>
          <w:rFonts w:hint="eastAsia" w:ascii="宋体" w:hAnsi="宋体" w:cs="宋体"/>
          <w:sz w:val="24"/>
          <w:highlight w:val="none"/>
        </w:rPr>
        <w:t>单位地址：</w:t>
      </w:r>
      <w:r>
        <w:rPr>
          <w:rFonts w:hint="eastAsia" w:ascii="宋体" w:hAnsi="宋体" w:cs="宋体"/>
          <w:sz w:val="24"/>
          <w:highlight w:val="none"/>
          <w:u w:val="single"/>
        </w:rPr>
        <w:t xml:space="preserve">                                       </w:t>
      </w:r>
    </w:p>
    <w:p w14:paraId="730D9E2D">
      <w:pPr>
        <w:keepNext w:val="0"/>
        <w:keepLines w:val="0"/>
        <w:pageBreakBefore w:val="0"/>
        <w:widowControl w:val="0"/>
        <w:kinsoku/>
        <w:wordWrap/>
        <w:overflowPunct/>
        <w:topLinePunct w:val="0"/>
        <w:autoSpaceDE/>
        <w:autoSpaceDN/>
        <w:bidi w:val="0"/>
        <w:adjustRightInd/>
        <w:snapToGrid/>
        <w:spacing w:line="500" w:lineRule="exact"/>
        <w:ind w:right="-178" w:rightChars="-85" w:firstLine="480" w:firstLineChars="200"/>
        <w:jc w:val="left"/>
        <w:textAlignment w:val="auto"/>
        <w:rPr>
          <w:rFonts w:hint="eastAsia" w:ascii="宋体" w:hAnsi="宋体" w:cs="宋体"/>
          <w:sz w:val="24"/>
          <w:highlight w:val="none"/>
        </w:rPr>
      </w:pPr>
      <w:r>
        <w:rPr>
          <w:rFonts w:hint="eastAsia" w:ascii="宋体" w:hAnsi="宋体" w:cs="宋体"/>
          <w:sz w:val="24"/>
          <w:highlight w:val="none"/>
        </w:rPr>
        <w:t>邮政编码：</w:t>
      </w:r>
      <w:r>
        <w:rPr>
          <w:rFonts w:hint="eastAsia" w:ascii="宋体" w:hAnsi="宋体" w:cs="宋体"/>
          <w:sz w:val="24"/>
          <w:highlight w:val="none"/>
          <w:u w:val="single"/>
        </w:rPr>
        <w:t xml:space="preserve">           </w:t>
      </w:r>
      <w:r>
        <w:rPr>
          <w:rFonts w:hint="eastAsia" w:ascii="宋体" w:hAnsi="宋体" w:cs="宋体"/>
          <w:sz w:val="24"/>
          <w:highlight w:val="none"/>
        </w:rPr>
        <w:t xml:space="preserve"> 联系人手机号码：</w:t>
      </w:r>
      <w:r>
        <w:rPr>
          <w:rFonts w:hint="eastAsia" w:ascii="宋体" w:hAnsi="宋体" w:cs="宋体"/>
          <w:sz w:val="24"/>
          <w:highlight w:val="none"/>
          <w:u w:val="single"/>
        </w:rPr>
        <w:t xml:space="preserve">         </w:t>
      </w:r>
      <w:r>
        <w:rPr>
          <w:rFonts w:hint="eastAsia" w:ascii="宋体" w:hAnsi="宋体" w:cs="宋体"/>
          <w:sz w:val="24"/>
          <w:highlight w:val="none"/>
        </w:rPr>
        <w:t xml:space="preserve"> 传真：</w:t>
      </w:r>
      <w:r>
        <w:rPr>
          <w:rFonts w:hint="eastAsia" w:ascii="宋体" w:hAnsi="宋体" w:cs="宋体"/>
          <w:sz w:val="24"/>
          <w:highlight w:val="none"/>
          <w:u w:val="single"/>
        </w:rPr>
        <w:t xml:space="preserve">          </w:t>
      </w:r>
    </w:p>
    <w:p w14:paraId="5CD8462F">
      <w:pPr>
        <w:keepNext w:val="0"/>
        <w:keepLines w:val="0"/>
        <w:pageBreakBefore w:val="0"/>
        <w:widowControl w:val="0"/>
        <w:kinsoku/>
        <w:wordWrap/>
        <w:overflowPunct/>
        <w:topLinePunct w:val="0"/>
        <w:autoSpaceDE/>
        <w:autoSpaceDN/>
        <w:bidi w:val="0"/>
        <w:adjustRightInd/>
        <w:snapToGrid/>
        <w:spacing w:line="500" w:lineRule="exact"/>
        <w:ind w:right="-178" w:rightChars="-85" w:firstLine="480" w:firstLineChars="200"/>
        <w:jc w:val="left"/>
        <w:textAlignment w:val="auto"/>
        <w:rPr>
          <w:rFonts w:hint="eastAsia" w:ascii="宋体"/>
          <w:sz w:val="24"/>
          <w:highlight w:val="none"/>
          <w:u w:val="single"/>
        </w:r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0FB95004">
      <w:pPr>
        <w:rPr>
          <w:rFonts w:hint="eastAsia" w:ascii="宋体" w:hAnsi="宋体"/>
          <w:b/>
          <w:sz w:val="30"/>
          <w:szCs w:val="30"/>
          <w:highlight w:val="none"/>
        </w:rPr>
      </w:pPr>
    </w:p>
    <w:p w14:paraId="2652598E">
      <w:pPr>
        <w:pStyle w:val="2"/>
        <w:rPr>
          <w:rFonts w:hint="eastAsia" w:ascii="宋体" w:hAnsi="宋体"/>
          <w:b/>
          <w:sz w:val="30"/>
          <w:szCs w:val="30"/>
          <w:highlight w:val="none"/>
        </w:rPr>
      </w:pPr>
    </w:p>
    <w:p w14:paraId="2084DC5B">
      <w:pPr>
        <w:rPr>
          <w:rFonts w:hint="eastAsia"/>
        </w:rPr>
      </w:pPr>
    </w:p>
    <w:p w14:paraId="58F6ED9C">
      <w:pPr>
        <w:snapToGrid w:val="0"/>
        <w:spacing w:before="312" w:beforeLines="100" w:after="312" w:afterLines="100" w:line="360" w:lineRule="auto"/>
        <w:jc w:val="both"/>
        <w:rPr>
          <w:rFonts w:hint="eastAsia" w:ascii="宋体" w:hAnsi="宋体"/>
          <w:b/>
          <w:sz w:val="30"/>
          <w:szCs w:val="30"/>
          <w:highlight w:val="none"/>
        </w:rPr>
      </w:pPr>
      <w:r>
        <w:rPr>
          <w:rFonts w:hint="eastAsia" w:ascii="宋体" w:hAnsi="宋体"/>
          <w:b/>
          <w:sz w:val="30"/>
          <w:szCs w:val="30"/>
          <w:highlight w:val="none"/>
          <w:lang w:val="en-US" w:eastAsia="zh-CN"/>
        </w:rPr>
        <w:t xml:space="preserve">附件3   </w:t>
      </w:r>
    </w:p>
    <w:p w14:paraId="059DA261">
      <w:pPr>
        <w:keepNext w:val="0"/>
        <w:keepLines w:val="0"/>
        <w:widowControl w:val="0"/>
        <w:suppressLineNumbers w:val="0"/>
        <w:spacing w:before="0" w:beforeAutospacing="0" w:after="0" w:afterAutospacing="0" w:line="360" w:lineRule="exact"/>
        <w:ind w:left="0" w:right="0" w:firstLine="3935" w:firstLineChars="1400"/>
        <w:jc w:val="both"/>
        <w:rPr>
          <w:rFonts w:hint="eastAsia" w:ascii="宋体" w:hAnsi="宋体" w:eastAsia="宋体" w:cs="宋体"/>
          <w:b/>
          <w:bCs w:val="0"/>
          <w:kern w:val="2"/>
          <w:sz w:val="28"/>
          <w:szCs w:val="28"/>
          <w:highlight w:val="none"/>
        </w:rPr>
      </w:pPr>
      <w:r>
        <w:rPr>
          <w:rFonts w:hint="eastAsia" w:ascii="宋体" w:hAnsi="宋体" w:eastAsia="宋体" w:cs="宋体"/>
          <w:b/>
          <w:bCs w:val="0"/>
          <w:kern w:val="2"/>
          <w:sz w:val="28"/>
          <w:szCs w:val="28"/>
          <w:highlight w:val="none"/>
        </w:rPr>
        <w:t>分项报价清单</w:t>
      </w:r>
    </w:p>
    <w:p w14:paraId="217AC9F8">
      <w:pPr>
        <w:keepNext w:val="0"/>
        <w:keepLines w:val="0"/>
        <w:widowControl w:val="0"/>
        <w:suppressLineNumbers w:val="0"/>
        <w:spacing w:before="0" w:beforeAutospacing="0" w:after="0" w:afterAutospacing="0"/>
        <w:ind w:left="0" w:right="0"/>
        <w:jc w:val="both"/>
        <w:rPr>
          <w:rFonts w:hint="eastAsia" w:ascii="宋体" w:hAnsi="宋体" w:eastAsia="宋体" w:cs="宋体"/>
          <w:vanish/>
          <w:kern w:val="2"/>
          <w:sz w:val="21"/>
          <w:szCs w:val="21"/>
          <w:highlight w:val="none"/>
        </w:rPr>
      </w:pPr>
      <w:r>
        <w:rPr>
          <w:rFonts w:hint="eastAsia" w:ascii="宋体" w:hAnsi="宋体" w:eastAsia="宋体" w:cs="宋体"/>
          <w:vanish/>
          <w:kern w:val="2"/>
          <w:sz w:val="21"/>
          <w:szCs w:val="21"/>
          <w:highlight w:val="none"/>
          <w:lang w:val="en-US" w:eastAsia="zh-CN" w:bidi="ar"/>
        </w:rPr>
        <w:t xml:space="preserve"> </w:t>
      </w:r>
    </w:p>
    <w:p w14:paraId="4D95947E">
      <w:pPr>
        <w:keepNext w:val="0"/>
        <w:keepLines w:val="0"/>
        <w:widowControl/>
        <w:suppressLineNumbers w:val="0"/>
        <w:spacing w:before="0" w:beforeLines="0" w:beforeAutospacing="0" w:after="0" w:afterLines="0" w:afterAutospacing="0" w:line="360" w:lineRule="auto"/>
        <w:ind w:left="0" w:right="0" w:firstLine="435"/>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kern w:val="2"/>
          <w:sz w:val="21"/>
          <w:szCs w:val="21"/>
          <w:highlight w:val="none"/>
          <w:lang w:val="en-US" w:eastAsia="zh-CN" w:bidi="ar"/>
        </w:rPr>
        <w:t xml:space="preserve"> </w:t>
      </w:r>
      <w:r>
        <w:rPr>
          <w:rFonts w:hint="eastAsia" w:ascii="宋体" w:hAnsi="宋体" w:eastAsia="宋体" w:cs="宋体"/>
          <w:i/>
          <w:iCs w:val="0"/>
          <w:color w:val="000000"/>
          <w:kern w:val="0"/>
          <w:sz w:val="24"/>
          <w:szCs w:val="24"/>
          <w:highlight w:val="none"/>
          <w:vertAlign w:val="baseline"/>
          <w:lang w:val="en-US" w:eastAsia="zh-CN" w:bidi="ar"/>
        </w:rPr>
        <w:t>（仅供参考，投标人可自行制作格式）</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109"/>
        <w:gridCol w:w="1357"/>
        <w:gridCol w:w="1698"/>
        <w:gridCol w:w="1568"/>
      </w:tblGrid>
      <w:tr w14:paraId="317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2DE205D2">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序号</w:t>
            </w:r>
          </w:p>
        </w:tc>
        <w:tc>
          <w:tcPr>
            <w:tcW w:w="3109" w:type="dxa"/>
            <w:tcBorders>
              <w:top w:val="single" w:color="auto" w:sz="4" w:space="0"/>
              <w:left w:val="nil"/>
              <w:bottom w:val="single" w:color="auto" w:sz="4" w:space="0"/>
              <w:right w:val="single" w:color="auto" w:sz="4" w:space="0"/>
            </w:tcBorders>
            <w:noWrap w:val="0"/>
            <w:vAlign w:val="center"/>
          </w:tcPr>
          <w:p w14:paraId="61EBF489">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服务内容</w:t>
            </w:r>
          </w:p>
        </w:tc>
        <w:tc>
          <w:tcPr>
            <w:tcW w:w="1357" w:type="dxa"/>
            <w:tcBorders>
              <w:top w:val="single" w:color="auto" w:sz="4" w:space="0"/>
              <w:left w:val="nil"/>
              <w:bottom w:val="single" w:color="auto" w:sz="4" w:space="0"/>
              <w:right w:val="single" w:color="auto" w:sz="4" w:space="0"/>
            </w:tcBorders>
            <w:noWrap w:val="0"/>
            <w:vAlign w:val="center"/>
          </w:tcPr>
          <w:p w14:paraId="36689C12">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项</w:t>
            </w:r>
          </w:p>
        </w:tc>
        <w:tc>
          <w:tcPr>
            <w:tcW w:w="1698" w:type="dxa"/>
            <w:tcBorders>
              <w:top w:val="single" w:color="auto" w:sz="4" w:space="0"/>
              <w:left w:val="nil"/>
              <w:bottom w:val="single" w:color="auto" w:sz="4" w:space="0"/>
              <w:right w:val="single" w:color="auto" w:sz="4" w:space="0"/>
            </w:tcBorders>
            <w:noWrap w:val="0"/>
            <w:vAlign w:val="center"/>
          </w:tcPr>
          <w:p w14:paraId="0B05F042">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单价</w:t>
            </w:r>
          </w:p>
        </w:tc>
        <w:tc>
          <w:tcPr>
            <w:tcW w:w="1568" w:type="dxa"/>
            <w:tcBorders>
              <w:top w:val="single" w:color="auto" w:sz="4" w:space="0"/>
              <w:left w:val="nil"/>
              <w:bottom w:val="single" w:color="auto" w:sz="4" w:space="0"/>
              <w:right w:val="single" w:color="auto" w:sz="4" w:space="0"/>
            </w:tcBorders>
            <w:noWrap w:val="0"/>
            <w:vAlign w:val="center"/>
          </w:tcPr>
          <w:p w14:paraId="0A8AAAF3">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b/>
                <w:bCs w:val="0"/>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小计金额（元）</w:t>
            </w:r>
          </w:p>
        </w:tc>
      </w:tr>
      <w:tr w14:paraId="348A7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720F804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color w:val="000000"/>
                <w:kern w:val="0"/>
                <w:sz w:val="24"/>
                <w:szCs w:val="24"/>
                <w:highlight w:val="none"/>
                <w:vertAlign w:val="baseline"/>
                <w:lang w:val="en-US" w:eastAsia="zh-CN" w:bidi="ar"/>
              </w:rPr>
              <w:t>1</w:t>
            </w:r>
          </w:p>
        </w:tc>
        <w:tc>
          <w:tcPr>
            <w:tcW w:w="3109" w:type="dxa"/>
            <w:tcBorders>
              <w:top w:val="single" w:color="auto" w:sz="4" w:space="0"/>
              <w:left w:val="nil"/>
              <w:bottom w:val="single" w:color="auto" w:sz="4" w:space="0"/>
              <w:right w:val="single" w:color="auto" w:sz="4" w:space="0"/>
            </w:tcBorders>
            <w:noWrap w:val="0"/>
            <w:vAlign w:val="center"/>
          </w:tcPr>
          <w:p w14:paraId="1ECADD2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357" w:type="dxa"/>
            <w:tcBorders>
              <w:top w:val="single" w:color="auto" w:sz="4" w:space="0"/>
              <w:left w:val="nil"/>
              <w:bottom w:val="single" w:color="auto" w:sz="4" w:space="0"/>
              <w:right w:val="single" w:color="auto" w:sz="4" w:space="0"/>
            </w:tcBorders>
            <w:noWrap w:val="0"/>
            <w:vAlign w:val="center"/>
          </w:tcPr>
          <w:p w14:paraId="3DB39321">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2A1EEFC9">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3FD3E4B9">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091A7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71B66E1F">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color w:val="000000"/>
                <w:kern w:val="0"/>
                <w:sz w:val="24"/>
                <w:szCs w:val="24"/>
                <w:highlight w:val="none"/>
                <w:vertAlign w:val="baseline"/>
                <w:lang w:val="en-US" w:eastAsia="zh-CN" w:bidi="ar"/>
              </w:rPr>
              <w:t>2</w:t>
            </w:r>
          </w:p>
        </w:tc>
        <w:tc>
          <w:tcPr>
            <w:tcW w:w="3109" w:type="dxa"/>
            <w:tcBorders>
              <w:top w:val="single" w:color="auto" w:sz="4" w:space="0"/>
              <w:left w:val="nil"/>
              <w:bottom w:val="single" w:color="auto" w:sz="4" w:space="0"/>
              <w:right w:val="single" w:color="auto" w:sz="4" w:space="0"/>
            </w:tcBorders>
            <w:noWrap w:val="0"/>
            <w:vAlign w:val="center"/>
          </w:tcPr>
          <w:p w14:paraId="225F591F">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357" w:type="dxa"/>
            <w:tcBorders>
              <w:top w:val="single" w:color="auto" w:sz="4" w:space="0"/>
              <w:left w:val="nil"/>
              <w:bottom w:val="single" w:color="auto" w:sz="4" w:space="0"/>
              <w:right w:val="single" w:color="auto" w:sz="4" w:space="0"/>
            </w:tcBorders>
            <w:noWrap w:val="0"/>
            <w:vAlign w:val="center"/>
          </w:tcPr>
          <w:p w14:paraId="25C0714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3B57B3B4">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5AF7792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32D8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1810527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color w:val="000000"/>
                <w:kern w:val="0"/>
                <w:sz w:val="24"/>
                <w:szCs w:val="24"/>
                <w:highlight w:val="none"/>
                <w:vertAlign w:val="baseline"/>
                <w:lang w:val="en-US" w:eastAsia="zh-CN" w:bidi="ar"/>
              </w:rPr>
              <w:t>3</w:t>
            </w:r>
          </w:p>
        </w:tc>
        <w:tc>
          <w:tcPr>
            <w:tcW w:w="3109" w:type="dxa"/>
            <w:tcBorders>
              <w:top w:val="single" w:color="auto" w:sz="4" w:space="0"/>
              <w:left w:val="nil"/>
              <w:bottom w:val="single" w:color="auto" w:sz="4" w:space="0"/>
              <w:right w:val="single" w:color="auto" w:sz="4" w:space="0"/>
            </w:tcBorders>
            <w:noWrap w:val="0"/>
            <w:vAlign w:val="center"/>
          </w:tcPr>
          <w:p w14:paraId="66AA7C22">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357" w:type="dxa"/>
            <w:tcBorders>
              <w:top w:val="single" w:color="auto" w:sz="4" w:space="0"/>
              <w:left w:val="nil"/>
              <w:bottom w:val="single" w:color="auto" w:sz="4" w:space="0"/>
              <w:right w:val="single" w:color="auto" w:sz="4" w:space="0"/>
            </w:tcBorders>
            <w:noWrap w:val="0"/>
            <w:vAlign w:val="center"/>
          </w:tcPr>
          <w:p w14:paraId="5D3EF866">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5991BA3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2644DE56">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086B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48932847">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color w:val="000000"/>
                <w:kern w:val="0"/>
                <w:sz w:val="24"/>
                <w:szCs w:val="24"/>
                <w:highlight w:val="none"/>
                <w:vertAlign w:val="baseline"/>
                <w:lang w:val="en-US" w:eastAsia="zh-CN" w:bidi="ar"/>
              </w:rPr>
              <w:t>…</w:t>
            </w:r>
          </w:p>
        </w:tc>
        <w:tc>
          <w:tcPr>
            <w:tcW w:w="3109" w:type="dxa"/>
            <w:tcBorders>
              <w:top w:val="single" w:color="auto" w:sz="4" w:space="0"/>
              <w:left w:val="nil"/>
              <w:bottom w:val="single" w:color="auto" w:sz="4" w:space="0"/>
              <w:right w:val="single" w:color="auto" w:sz="4" w:space="0"/>
            </w:tcBorders>
            <w:noWrap w:val="0"/>
            <w:vAlign w:val="center"/>
          </w:tcPr>
          <w:p w14:paraId="7C390E1A">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357" w:type="dxa"/>
            <w:tcBorders>
              <w:top w:val="single" w:color="auto" w:sz="4" w:space="0"/>
              <w:left w:val="nil"/>
              <w:bottom w:val="single" w:color="auto" w:sz="4" w:space="0"/>
              <w:right w:val="single" w:color="auto" w:sz="4" w:space="0"/>
            </w:tcBorders>
            <w:noWrap w:val="0"/>
            <w:vAlign w:val="center"/>
          </w:tcPr>
          <w:p w14:paraId="0A3C3C24">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6410FCB8">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62EE8AF2">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7B120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2B753A0C">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3109" w:type="dxa"/>
            <w:tcBorders>
              <w:top w:val="single" w:color="auto" w:sz="4" w:space="0"/>
              <w:left w:val="nil"/>
              <w:bottom w:val="single" w:color="auto" w:sz="4" w:space="0"/>
              <w:right w:val="single" w:color="auto" w:sz="4" w:space="0"/>
            </w:tcBorders>
            <w:noWrap w:val="0"/>
            <w:vAlign w:val="center"/>
          </w:tcPr>
          <w:p w14:paraId="4E591813">
            <w:pPr>
              <w:pStyle w:val="7"/>
              <w:keepNext w:val="0"/>
              <w:keepLines w:val="0"/>
              <w:widowControl/>
              <w:suppressLineNumbers w:val="0"/>
              <w:spacing w:before="0" w:beforeLines="0" w:beforeAutospacing="0" w:after="0" w:afterLines="0" w:afterAutospacing="0" w:line="357" w:lineRule="atLeast"/>
              <w:ind w:left="-108" w:right="0"/>
              <w:jc w:val="center"/>
              <w:textAlignment w:val="baseline"/>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lang w:val="en-US" w:eastAsia="zh-CN" w:bidi="ar"/>
              </w:rPr>
              <w:t>其他费用</w:t>
            </w:r>
          </w:p>
        </w:tc>
        <w:tc>
          <w:tcPr>
            <w:tcW w:w="1357" w:type="dxa"/>
            <w:tcBorders>
              <w:top w:val="single" w:color="auto" w:sz="4" w:space="0"/>
              <w:left w:val="nil"/>
              <w:bottom w:val="single" w:color="auto" w:sz="4" w:space="0"/>
              <w:right w:val="single" w:color="auto" w:sz="4" w:space="0"/>
            </w:tcBorders>
            <w:noWrap w:val="0"/>
            <w:vAlign w:val="center"/>
          </w:tcPr>
          <w:p w14:paraId="49147653">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616FF9FF">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6506CD2A">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5C95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top w:val="single" w:color="auto" w:sz="4" w:space="0"/>
              <w:left w:val="single" w:color="auto" w:sz="4" w:space="0"/>
              <w:bottom w:val="single" w:color="auto" w:sz="4" w:space="0"/>
              <w:right w:val="single" w:color="auto" w:sz="4" w:space="0"/>
            </w:tcBorders>
            <w:noWrap w:val="0"/>
            <w:vAlign w:val="center"/>
          </w:tcPr>
          <w:p w14:paraId="796D7747">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3109" w:type="dxa"/>
            <w:tcBorders>
              <w:top w:val="single" w:color="auto" w:sz="4" w:space="0"/>
              <w:left w:val="nil"/>
              <w:bottom w:val="single" w:color="auto" w:sz="4" w:space="0"/>
              <w:right w:val="single" w:color="auto" w:sz="4" w:space="0"/>
            </w:tcBorders>
            <w:noWrap w:val="0"/>
            <w:vAlign w:val="center"/>
          </w:tcPr>
          <w:p w14:paraId="1031CC4F">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color w:val="000000"/>
                <w:kern w:val="0"/>
                <w:sz w:val="24"/>
                <w:szCs w:val="24"/>
                <w:highlight w:val="none"/>
                <w:vertAlign w:val="baseline"/>
                <w:lang w:val="en-US" w:eastAsia="zh-CN" w:bidi="ar"/>
              </w:rPr>
              <w:t>……</w:t>
            </w:r>
          </w:p>
        </w:tc>
        <w:tc>
          <w:tcPr>
            <w:tcW w:w="1357" w:type="dxa"/>
            <w:tcBorders>
              <w:top w:val="single" w:color="auto" w:sz="4" w:space="0"/>
              <w:left w:val="nil"/>
              <w:bottom w:val="single" w:color="auto" w:sz="4" w:space="0"/>
              <w:right w:val="single" w:color="auto" w:sz="4" w:space="0"/>
            </w:tcBorders>
            <w:noWrap w:val="0"/>
            <w:vAlign w:val="center"/>
          </w:tcPr>
          <w:p w14:paraId="22A165DD">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698" w:type="dxa"/>
            <w:tcBorders>
              <w:top w:val="single" w:color="auto" w:sz="4" w:space="0"/>
              <w:left w:val="nil"/>
              <w:bottom w:val="single" w:color="auto" w:sz="4" w:space="0"/>
              <w:right w:val="single" w:color="auto" w:sz="4" w:space="0"/>
            </w:tcBorders>
            <w:noWrap w:val="0"/>
            <w:vAlign w:val="center"/>
          </w:tcPr>
          <w:p w14:paraId="03EB441F">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c>
          <w:tcPr>
            <w:tcW w:w="1568" w:type="dxa"/>
            <w:tcBorders>
              <w:top w:val="single" w:color="auto" w:sz="4" w:space="0"/>
              <w:left w:val="nil"/>
              <w:bottom w:val="single" w:color="auto" w:sz="4" w:space="0"/>
              <w:right w:val="single" w:color="auto" w:sz="4" w:space="0"/>
            </w:tcBorders>
            <w:noWrap w:val="0"/>
            <w:vAlign w:val="center"/>
          </w:tcPr>
          <w:p w14:paraId="3B1D9346">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r w14:paraId="13DA1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54" w:type="dxa"/>
            <w:gridSpan w:val="4"/>
            <w:tcBorders>
              <w:top w:val="single" w:color="auto" w:sz="4" w:space="0"/>
              <w:left w:val="single" w:color="auto" w:sz="4" w:space="0"/>
              <w:bottom w:val="single" w:color="auto" w:sz="4" w:space="0"/>
              <w:right w:val="single" w:color="auto" w:sz="4" w:space="0"/>
            </w:tcBorders>
            <w:noWrap w:val="0"/>
            <w:vAlign w:val="center"/>
          </w:tcPr>
          <w:p w14:paraId="7C6BD6A6">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r>
              <w:rPr>
                <w:rFonts w:hint="eastAsia" w:ascii="宋体" w:hAnsi="宋体" w:eastAsia="宋体" w:cs="宋体"/>
                <w:b/>
                <w:bCs w:val="0"/>
                <w:color w:val="000000"/>
                <w:kern w:val="0"/>
                <w:sz w:val="24"/>
                <w:szCs w:val="24"/>
                <w:highlight w:val="none"/>
                <w:vertAlign w:val="baseline"/>
                <w:lang w:val="en-US" w:eastAsia="zh-CN" w:bidi="ar"/>
              </w:rPr>
              <w:t>合计金额（元）</w:t>
            </w:r>
          </w:p>
        </w:tc>
        <w:tc>
          <w:tcPr>
            <w:tcW w:w="1568" w:type="dxa"/>
            <w:tcBorders>
              <w:top w:val="single" w:color="auto" w:sz="4" w:space="0"/>
              <w:left w:val="nil"/>
              <w:bottom w:val="single" w:color="auto" w:sz="4" w:space="0"/>
              <w:right w:val="single" w:color="auto" w:sz="4" w:space="0"/>
            </w:tcBorders>
            <w:noWrap w:val="0"/>
            <w:vAlign w:val="center"/>
          </w:tcPr>
          <w:p w14:paraId="331195EE">
            <w:pPr>
              <w:keepNext w:val="0"/>
              <w:keepLines w:val="0"/>
              <w:widowControl/>
              <w:suppressLineNumbers w:val="0"/>
              <w:spacing w:before="0" w:beforeLines="0" w:beforeAutospacing="0" w:after="0" w:afterLines="0" w:afterAutospacing="0" w:line="357" w:lineRule="atLeast"/>
              <w:ind w:left="0" w:right="0"/>
              <w:jc w:val="center"/>
              <w:textAlignment w:val="baseline"/>
              <w:rPr>
                <w:rFonts w:hint="eastAsia" w:ascii="宋体" w:hAnsi="宋体" w:eastAsia="宋体" w:cs="宋体"/>
                <w:color w:val="000000"/>
                <w:sz w:val="24"/>
                <w:szCs w:val="24"/>
                <w:highlight w:val="none"/>
                <w:vertAlign w:val="baseline"/>
              </w:rPr>
            </w:pPr>
          </w:p>
        </w:tc>
      </w:tr>
    </w:tbl>
    <w:p w14:paraId="54507E46">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highlight w:val="none"/>
          <w:lang w:val="zh-CN"/>
        </w:rPr>
      </w:pPr>
      <w:r>
        <w:rPr>
          <w:rFonts w:hint="eastAsia" w:ascii="宋体" w:hAnsi="宋体" w:eastAsia="宋体" w:cs="宋体"/>
          <w:szCs w:val="21"/>
          <w:highlight w:val="none"/>
          <w:lang w:val="en-US" w:eastAsia="zh-CN"/>
        </w:rPr>
        <w:t>注：1、所有投标只能选择一种方案，单价和合价的报价只能是唯一，且须列出详细的分项报价。（如有缺项，否则视同包含在其他项目。）</w:t>
      </w:r>
    </w:p>
    <w:p w14:paraId="0F78848D">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highlight w:val="none"/>
          <w:lang w:val="zh-CN"/>
        </w:rPr>
      </w:pPr>
      <w:r>
        <w:rPr>
          <w:rFonts w:hint="eastAsia" w:ascii="宋体" w:hAnsi="宋体" w:eastAsia="宋体" w:cs="宋体"/>
          <w:szCs w:val="21"/>
          <w:highlight w:val="none"/>
          <w:lang w:val="en-US" w:eastAsia="zh-CN"/>
        </w:rPr>
        <w:t>2、报价包含但不限于完成采购内容及服务要求所需的全部费用、后期服务以及国家对成交单位征收的各种税费等所有一切费用，合同价今后将不作任何调整，招标人将不再支付任何费用。</w:t>
      </w:r>
    </w:p>
    <w:p w14:paraId="5A595D5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
          <w:sz w:val="30"/>
          <w:szCs w:val="30"/>
          <w:highlight w:val="none"/>
        </w:rPr>
      </w:pPr>
    </w:p>
    <w:p w14:paraId="351202DF">
      <w:pPr>
        <w:keepNext w:val="0"/>
        <w:keepLines w:val="0"/>
        <w:widowControl w:val="0"/>
        <w:suppressLineNumbers w:val="0"/>
        <w:spacing w:before="0" w:beforeAutospacing="0" w:after="0" w:afterAutospacing="0" w:line="360" w:lineRule="auto"/>
        <w:ind w:left="0" w:right="0" w:firstLine="3600" w:firstLineChars="1500"/>
        <w:jc w:val="both"/>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bidi="ar"/>
        </w:rPr>
        <w:t>投标人名称（签章）：</w:t>
      </w:r>
      <w:r>
        <w:rPr>
          <w:rFonts w:hint="eastAsia" w:ascii="宋体" w:hAnsi="宋体" w:eastAsia="宋体" w:cs="宋体"/>
          <w:kern w:val="2"/>
          <w:sz w:val="24"/>
          <w:szCs w:val="24"/>
          <w:highlight w:val="none"/>
          <w:u w:val="single"/>
          <w:lang w:val="en-US" w:eastAsia="zh-CN" w:bidi="ar"/>
        </w:rPr>
        <w:t xml:space="preserve">                         </w:t>
      </w:r>
    </w:p>
    <w:p w14:paraId="431DA669">
      <w:pPr>
        <w:keepNext w:val="0"/>
        <w:keepLines w:val="0"/>
        <w:widowControl w:val="0"/>
        <w:suppressLineNumbers w:val="0"/>
        <w:spacing w:before="0" w:beforeAutospacing="0" w:after="0" w:afterAutospacing="0" w:line="360" w:lineRule="auto"/>
        <w:ind w:left="0" w:right="0" w:firstLine="3600" w:firstLineChars="1500"/>
        <w:jc w:val="both"/>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bidi="ar"/>
        </w:rPr>
        <w:t>法定代表人 (签章)：</w:t>
      </w:r>
      <w:r>
        <w:rPr>
          <w:rFonts w:hint="eastAsia" w:ascii="宋体" w:hAnsi="宋体" w:eastAsia="宋体" w:cs="宋体"/>
          <w:kern w:val="2"/>
          <w:sz w:val="24"/>
          <w:szCs w:val="24"/>
          <w:highlight w:val="none"/>
          <w:u w:val="single"/>
          <w:lang w:val="en-US" w:eastAsia="zh-CN" w:bidi="ar"/>
        </w:rPr>
        <w:t xml:space="preserve">                          </w:t>
      </w:r>
    </w:p>
    <w:p w14:paraId="4D67C32F">
      <w:pPr>
        <w:keepNext w:val="0"/>
        <w:keepLines w:val="0"/>
        <w:widowControl w:val="0"/>
        <w:suppressLineNumbers w:val="0"/>
        <w:spacing w:before="0" w:beforeAutospacing="0" w:after="0" w:afterAutospacing="0" w:line="360" w:lineRule="auto"/>
        <w:ind w:left="0" w:right="0" w:firstLine="3600" w:firstLineChars="1500"/>
        <w:jc w:val="both"/>
        <w:rPr>
          <w:highlight w:val="none"/>
        </w:rPr>
      </w:pPr>
      <w:r>
        <w:rPr>
          <w:rFonts w:hint="eastAsia" w:ascii="宋体" w:hAnsi="宋体" w:eastAsia="宋体" w:cs="宋体"/>
          <w:kern w:val="2"/>
          <w:sz w:val="24"/>
          <w:szCs w:val="24"/>
          <w:highlight w:val="none"/>
          <w:lang w:val="en-US" w:eastAsia="zh-CN" w:bidi="ar"/>
        </w:rPr>
        <w:t>日    期：</w:t>
      </w:r>
      <w:r>
        <w:rPr>
          <w:rFonts w:hint="eastAsia" w:ascii="宋体" w:hAnsi="宋体" w:eastAsia="宋体" w:cs="宋体"/>
          <w:kern w:val="2"/>
          <w:sz w:val="24"/>
          <w:szCs w:val="24"/>
          <w:highlight w:val="none"/>
          <w:u w:val="single"/>
          <w:lang w:val="en-US" w:eastAsia="zh-CN" w:bidi="ar"/>
        </w:rPr>
        <w:t xml:space="preserve">        </w:t>
      </w:r>
      <w:r>
        <w:rPr>
          <w:rFonts w:hint="eastAsia" w:ascii="宋体" w:hAnsi="宋体" w:eastAsia="宋体" w:cs="宋体"/>
          <w:kern w:val="2"/>
          <w:sz w:val="24"/>
          <w:szCs w:val="24"/>
          <w:highlight w:val="none"/>
          <w:lang w:val="en-US" w:eastAsia="zh-CN" w:bidi="ar"/>
        </w:rPr>
        <w:t>年</w:t>
      </w:r>
      <w:r>
        <w:rPr>
          <w:rFonts w:hint="eastAsia" w:ascii="宋体" w:hAnsi="宋体" w:eastAsia="宋体" w:cs="宋体"/>
          <w:kern w:val="2"/>
          <w:sz w:val="24"/>
          <w:szCs w:val="24"/>
          <w:highlight w:val="none"/>
          <w:u w:val="single"/>
          <w:lang w:val="en-US" w:eastAsia="zh-CN" w:bidi="ar"/>
        </w:rPr>
        <w:t xml:space="preserve">      </w:t>
      </w:r>
      <w:r>
        <w:rPr>
          <w:rFonts w:hint="eastAsia" w:ascii="宋体" w:hAnsi="宋体" w:eastAsia="宋体" w:cs="宋体"/>
          <w:kern w:val="2"/>
          <w:sz w:val="24"/>
          <w:szCs w:val="24"/>
          <w:highlight w:val="none"/>
          <w:lang w:val="en-US" w:eastAsia="zh-CN" w:bidi="ar"/>
        </w:rPr>
        <w:t>月</w:t>
      </w:r>
      <w:r>
        <w:rPr>
          <w:rFonts w:hint="eastAsia" w:ascii="宋体" w:hAnsi="宋体" w:eastAsia="宋体" w:cs="宋体"/>
          <w:kern w:val="2"/>
          <w:sz w:val="24"/>
          <w:szCs w:val="24"/>
          <w:highlight w:val="none"/>
          <w:u w:val="single"/>
          <w:lang w:val="en-US" w:eastAsia="zh-CN" w:bidi="ar"/>
        </w:rPr>
        <w:t xml:space="preserve">      </w:t>
      </w:r>
      <w:r>
        <w:rPr>
          <w:rFonts w:hint="eastAsia" w:ascii="宋体" w:hAnsi="宋体" w:eastAsia="宋体" w:cs="宋体"/>
          <w:kern w:val="2"/>
          <w:sz w:val="24"/>
          <w:szCs w:val="24"/>
          <w:highlight w:val="none"/>
          <w:lang w:val="en-US" w:eastAsia="zh-CN" w:bidi="ar"/>
        </w:rPr>
        <w:t>日</w:t>
      </w:r>
    </w:p>
    <w:p w14:paraId="7F911827">
      <w:pPr>
        <w:rPr>
          <w:rFonts w:hint="eastAsia" w:ascii="宋体" w:hAnsi="宋体"/>
          <w:b/>
          <w:sz w:val="30"/>
          <w:szCs w:val="30"/>
          <w:highlight w:val="none"/>
        </w:rPr>
      </w:pPr>
    </w:p>
    <w:p w14:paraId="5BEA16CE">
      <w:pPr>
        <w:rPr>
          <w:rFonts w:hint="eastAsia" w:ascii="宋体" w:hAnsi="宋体"/>
          <w:b/>
          <w:sz w:val="30"/>
          <w:szCs w:val="30"/>
          <w:highlight w:val="none"/>
        </w:rPr>
      </w:pPr>
    </w:p>
    <w:p w14:paraId="5717632C">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C2829BE">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3EE3015B">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71399B80">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5E69B23">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49109839">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3C2D64C">
      <w:pPr>
        <w:keepNext w:val="0"/>
        <w:keepLines w:val="0"/>
        <w:pageBreakBefore w:val="0"/>
        <w:widowControl w:val="0"/>
        <w:kinsoku/>
        <w:wordWrap/>
        <w:overflowPunct/>
        <w:topLinePunct w:val="0"/>
        <w:autoSpaceDE/>
        <w:autoSpaceDN/>
        <w:bidi w:val="0"/>
        <w:adjustRightInd/>
        <w:snapToGrid w:val="0"/>
        <w:spacing w:before="312" w:beforeLines="100" w:after="312" w:afterLines="100" w:line="360" w:lineRule="exact"/>
        <w:jc w:val="both"/>
        <w:textAlignment w:val="auto"/>
        <w:rPr>
          <w:rFonts w:hint="eastAsia" w:ascii="宋体" w:hAnsi="宋体"/>
          <w:b/>
          <w:sz w:val="30"/>
          <w:szCs w:val="30"/>
          <w:highlight w:val="none"/>
          <w:lang w:val="en-US" w:eastAsia="zh-CN"/>
        </w:rPr>
      </w:pPr>
      <w:r>
        <w:rPr>
          <w:rFonts w:hint="eastAsia" w:ascii="宋体" w:hAnsi="宋体"/>
          <w:b/>
          <w:sz w:val="30"/>
          <w:szCs w:val="30"/>
          <w:highlight w:val="none"/>
          <w:lang w:val="en-US" w:eastAsia="zh-CN"/>
        </w:rPr>
        <w:t>附件4：</w:t>
      </w:r>
    </w:p>
    <w:p w14:paraId="52FA015B">
      <w:pPr>
        <w:keepNext w:val="0"/>
        <w:keepLines w:val="0"/>
        <w:pageBreakBefore w:val="0"/>
        <w:widowControl w:val="0"/>
        <w:kinsoku/>
        <w:wordWrap/>
        <w:overflowPunct/>
        <w:topLinePunct w:val="0"/>
        <w:autoSpaceDE/>
        <w:autoSpaceDN/>
        <w:bidi w:val="0"/>
        <w:adjustRightInd/>
        <w:snapToGrid w:val="0"/>
        <w:spacing w:before="312" w:beforeLines="100" w:after="312" w:afterLines="100" w:line="360" w:lineRule="exact"/>
        <w:jc w:val="center"/>
        <w:textAlignment w:val="auto"/>
        <w:rPr>
          <w:rFonts w:hint="eastAsia" w:ascii="宋体" w:hAnsi="宋体"/>
          <w:b/>
          <w:color w:val="000000"/>
          <w:sz w:val="30"/>
          <w:szCs w:val="30"/>
        </w:rPr>
      </w:pPr>
      <w:r>
        <w:rPr>
          <w:rFonts w:hint="eastAsia" w:ascii="宋体" w:hAnsi="宋体"/>
          <w:b/>
          <w:color w:val="000000"/>
          <w:sz w:val="30"/>
          <w:szCs w:val="30"/>
        </w:rPr>
        <w:t>技术参数响应表（格式）</w:t>
      </w:r>
    </w:p>
    <w:p w14:paraId="20CBE839">
      <w:pPr>
        <w:rPr>
          <w:rFonts w:hint="eastAsia" w:ascii="宋体" w:hAnsi="宋体"/>
          <w:color w:val="000000"/>
          <w:sz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421"/>
        <w:gridCol w:w="1539"/>
        <w:gridCol w:w="1555"/>
        <w:gridCol w:w="1577"/>
        <w:gridCol w:w="1962"/>
      </w:tblGrid>
      <w:tr w14:paraId="65698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65" w:type="dxa"/>
            <w:vMerge w:val="restart"/>
            <w:noWrap w:val="0"/>
            <w:vAlign w:val="center"/>
          </w:tcPr>
          <w:p w14:paraId="080A4D26">
            <w:pPr>
              <w:keepNext w:val="0"/>
              <w:keepLines w:val="0"/>
              <w:suppressLineNumbers w:val="0"/>
              <w:spacing w:before="0" w:beforeAutospacing="0" w:after="0" w:afterAutospacing="0" w:line="240" w:lineRule="atLeast"/>
              <w:ind w:left="0" w:right="0"/>
              <w:jc w:val="center"/>
              <w:rPr>
                <w:rFonts w:hint="default" w:ascii="宋体" w:hAnsi="宋体" w:cs="宋体"/>
                <w:color w:val="000000"/>
                <w:szCs w:val="21"/>
              </w:rPr>
            </w:pPr>
            <w:r>
              <w:rPr>
                <w:rFonts w:hint="eastAsia" w:ascii="宋体" w:hAnsi="宋体" w:cs="宋体"/>
                <w:color w:val="000000"/>
                <w:szCs w:val="21"/>
              </w:rPr>
              <w:t>序号</w:t>
            </w:r>
          </w:p>
        </w:tc>
        <w:tc>
          <w:tcPr>
            <w:tcW w:w="1421" w:type="dxa"/>
            <w:vMerge w:val="restart"/>
            <w:noWrap w:val="0"/>
            <w:vAlign w:val="center"/>
          </w:tcPr>
          <w:p w14:paraId="26A8B367">
            <w:pPr>
              <w:keepNext w:val="0"/>
              <w:keepLines w:val="0"/>
              <w:suppressLineNumbers w:val="0"/>
              <w:spacing w:before="0" w:beforeAutospacing="0" w:after="0" w:afterAutospacing="0" w:line="240" w:lineRule="atLeast"/>
              <w:ind w:left="0" w:right="0"/>
              <w:jc w:val="center"/>
              <w:rPr>
                <w:rFonts w:hint="default" w:ascii="宋体" w:hAnsi="宋体" w:cs="宋体"/>
                <w:color w:val="000000"/>
                <w:szCs w:val="21"/>
              </w:rPr>
            </w:pPr>
            <w:r>
              <w:rPr>
                <w:rFonts w:hint="eastAsia" w:ascii="宋体" w:hAnsi="宋体" w:cs="宋体"/>
                <w:color w:val="000000"/>
                <w:szCs w:val="21"/>
              </w:rPr>
              <w:t>品目名称</w:t>
            </w:r>
          </w:p>
        </w:tc>
        <w:tc>
          <w:tcPr>
            <w:tcW w:w="3094" w:type="dxa"/>
            <w:gridSpan w:val="2"/>
            <w:noWrap w:val="0"/>
            <w:vAlign w:val="center"/>
          </w:tcPr>
          <w:p w14:paraId="60D98D96">
            <w:pPr>
              <w:keepNext w:val="0"/>
              <w:keepLines w:val="0"/>
              <w:suppressLineNumbers w:val="0"/>
              <w:spacing w:before="0" w:beforeAutospacing="0" w:after="0" w:afterAutospacing="0" w:line="240" w:lineRule="atLeast"/>
              <w:ind w:left="0" w:right="0"/>
              <w:jc w:val="center"/>
              <w:rPr>
                <w:rFonts w:hint="default" w:ascii="宋体" w:hAnsi="宋体" w:cs="宋体"/>
                <w:color w:val="000000"/>
                <w:szCs w:val="21"/>
              </w:rPr>
            </w:pPr>
            <w:r>
              <w:rPr>
                <w:rFonts w:hint="eastAsia" w:ascii="宋体" w:hAnsi="宋体" w:cs="宋体"/>
                <w:color w:val="000000"/>
                <w:szCs w:val="21"/>
              </w:rPr>
              <w:t>规格型号及参数</w:t>
            </w:r>
          </w:p>
        </w:tc>
        <w:tc>
          <w:tcPr>
            <w:tcW w:w="1577" w:type="dxa"/>
            <w:vMerge w:val="restart"/>
            <w:noWrap w:val="0"/>
            <w:vAlign w:val="center"/>
          </w:tcPr>
          <w:p w14:paraId="6648FC51">
            <w:pPr>
              <w:keepNext w:val="0"/>
              <w:keepLines w:val="0"/>
              <w:suppressLineNumbers w:val="0"/>
              <w:spacing w:before="0" w:beforeAutospacing="0" w:after="0" w:afterAutospacing="0" w:line="240" w:lineRule="atLeast"/>
              <w:ind w:left="0" w:right="0"/>
              <w:jc w:val="center"/>
              <w:rPr>
                <w:rFonts w:hint="default" w:ascii="宋体" w:hAnsi="宋体" w:cs="宋体"/>
                <w:color w:val="000000"/>
                <w:szCs w:val="21"/>
              </w:rPr>
            </w:pPr>
            <w:r>
              <w:rPr>
                <w:rFonts w:hint="eastAsia" w:ascii="宋体" w:hAnsi="宋体" w:cs="宋体"/>
                <w:color w:val="000000"/>
                <w:szCs w:val="21"/>
              </w:rPr>
              <w:t>是否响应</w:t>
            </w:r>
          </w:p>
        </w:tc>
        <w:tc>
          <w:tcPr>
            <w:tcW w:w="1962" w:type="dxa"/>
            <w:vMerge w:val="restart"/>
            <w:noWrap w:val="0"/>
            <w:vAlign w:val="center"/>
          </w:tcPr>
          <w:p w14:paraId="07BB7FE5">
            <w:pPr>
              <w:keepNext w:val="0"/>
              <w:keepLines w:val="0"/>
              <w:suppressLineNumbers w:val="0"/>
              <w:spacing w:before="0" w:beforeAutospacing="0" w:after="0" w:afterAutospacing="0" w:line="240" w:lineRule="atLeast"/>
              <w:ind w:left="0" w:right="0"/>
              <w:jc w:val="center"/>
              <w:rPr>
                <w:rFonts w:hint="default" w:ascii="宋体" w:hAnsi="宋体" w:cs="宋体"/>
                <w:color w:val="000000"/>
                <w:szCs w:val="21"/>
              </w:rPr>
            </w:pPr>
            <w:r>
              <w:rPr>
                <w:rFonts w:hint="eastAsia" w:ascii="宋体" w:hAnsi="宋体" w:cs="宋体"/>
                <w:color w:val="000000"/>
                <w:szCs w:val="21"/>
              </w:rPr>
              <w:t>其他情况说明</w:t>
            </w:r>
          </w:p>
        </w:tc>
      </w:tr>
      <w:tr w14:paraId="77FE6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65" w:type="dxa"/>
            <w:vMerge w:val="continue"/>
            <w:noWrap w:val="0"/>
            <w:vAlign w:val="top"/>
          </w:tcPr>
          <w:p w14:paraId="5604A273">
            <w:pPr>
              <w:keepNext w:val="0"/>
              <w:keepLines w:val="0"/>
              <w:suppressLineNumbers w:val="0"/>
              <w:spacing w:before="0" w:beforeAutospacing="0" w:after="0" w:afterAutospacing="0" w:line="240" w:lineRule="atLeast"/>
              <w:ind w:left="0" w:right="0" w:firstLine="105" w:firstLineChars="50"/>
              <w:rPr>
                <w:rFonts w:hint="eastAsia" w:ascii="宋体" w:hAnsi="宋体" w:cs="宋体"/>
                <w:color w:val="000000"/>
                <w:szCs w:val="21"/>
              </w:rPr>
            </w:pPr>
          </w:p>
        </w:tc>
        <w:tc>
          <w:tcPr>
            <w:tcW w:w="1421" w:type="dxa"/>
            <w:vMerge w:val="continue"/>
            <w:noWrap w:val="0"/>
            <w:vAlign w:val="top"/>
          </w:tcPr>
          <w:p w14:paraId="50F3AF68">
            <w:pPr>
              <w:keepNext w:val="0"/>
              <w:keepLines w:val="0"/>
              <w:suppressLineNumbers w:val="0"/>
              <w:spacing w:before="0" w:beforeAutospacing="0" w:after="0" w:afterAutospacing="0" w:line="240" w:lineRule="atLeast"/>
              <w:ind w:left="0" w:right="0"/>
              <w:jc w:val="center"/>
              <w:rPr>
                <w:rFonts w:hint="eastAsia" w:ascii="宋体" w:hAnsi="宋体" w:cs="宋体"/>
                <w:color w:val="000000"/>
                <w:szCs w:val="21"/>
              </w:rPr>
            </w:pPr>
          </w:p>
        </w:tc>
        <w:tc>
          <w:tcPr>
            <w:tcW w:w="1539" w:type="dxa"/>
            <w:noWrap w:val="0"/>
            <w:vAlign w:val="top"/>
          </w:tcPr>
          <w:p w14:paraId="3B798C3A">
            <w:pPr>
              <w:keepNext w:val="0"/>
              <w:keepLines w:val="0"/>
              <w:suppressLineNumbers w:val="0"/>
              <w:spacing w:before="0" w:beforeAutospacing="0" w:after="0" w:afterAutospacing="0" w:line="240" w:lineRule="atLeast"/>
              <w:ind w:left="0" w:right="0"/>
              <w:jc w:val="center"/>
              <w:rPr>
                <w:rFonts w:hint="eastAsia" w:ascii="宋体" w:hAnsi="宋体" w:cs="宋体"/>
                <w:color w:val="000000"/>
                <w:szCs w:val="21"/>
              </w:rPr>
            </w:pPr>
            <w:r>
              <w:rPr>
                <w:rFonts w:hint="eastAsia" w:ascii="宋体" w:hAnsi="宋体" w:cs="宋体"/>
                <w:color w:val="000000"/>
                <w:szCs w:val="21"/>
              </w:rPr>
              <w:t>招标要求规格型号技术参数</w:t>
            </w:r>
          </w:p>
        </w:tc>
        <w:tc>
          <w:tcPr>
            <w:tcW w:w="1555" w:type="dxa"/>
            <w:noWrap w:val="0"/>
            <w:vAlign w:val="top"/>
          </w:tcPr>
          <w:p w14:paraId="4B6C4640">
            <w:pPr>
              <w:keepNext w:val="0"/>
              <w:keepLines w:val="0"/>
              <w:suppressLineNumbers w:val="0"/>
              <w:spacing w:before="0" w:beforeAutospacing="0" w:after="0" w:afterAutospacing="0" w:line="240" w:lineRule="atLeast"/>
              <w:ind w:left="0" w:right="0"/>
              <w:jc w:val="center"/>
              <w:rPr>
                <w:rFonts w:hint="eastAsia" w:ascii="宋体" w:hAnsi="宋体" w:cs="宋体"/>
                <w:color w:val="000000"/>
                <w:szCs w:val="21"/>
              </w:rPr>
            </w:pPr>
            <w:r>
              <w:rPr>
                <w:rFonts w:hint="eastAsia" w:ascii="宋体" w:hAnsi="宋体" w:cs="宋体"/>
                <w:color w:val="000000"/>
                <w:szCs w:val="21"/>
              </w:rPr>
              <w:t>投标规格型号技术参数</w:t>
            </w:r>
          </w:p>
        </w:tc>
        <w:tc>
          <w:tcPr>
            <w:tcW w:w="1577" w:type="dxa"/>
            <w:vMerge w:val="continue"/>
            <w:noWrap w:val="0"/>
            <w:vAlign w:val="top"/>
          </w:tcPr>
          <w:p w14:paraId="5666CE14">
            <w:pPr>
              <w:keepNext w:val="0"/>
              <w:keepLines w:val="0"/>
              <w:suppressLineNumbers w:val="0"/>
              <w:spacing w:before="0" w:beforeAutospacing="0" w:after="0" w:afterAutospacing="0" w:line="240" w:lineRule="atLeast"/>
              <w:ind w:left="0" w:right="0"/>
              <w:jc w:val="center"/>
              <w:rPr>
                <w:rFonts w:hint="eastAsia" w:ascii="宋体" w:hAnsi="宋体" w:cs="宋体"/>
                <w:color w:val="000000"/>
                <w:szCs w:val="21"/>
              </w:rPr>
            </w:pPr>
          </w:p>
        </w:tc>
        <w:tc>
          <w:tcPr>
            <w:tcW w:w="1962" w:type="dxa"/>
            <w:vMerge w:val="continue"/>
            <w:noWrap w:val="0"/>
            <w:vAlign w:val="top"/>
          </w:tcPr>
          <w:p w14:paraId="41FD694B">
            <w:pPr>
              <w:keepNext w:val="0"/>
              <w:keepLines w:val="0"/>
              <w:suppressLineNumbers w:val="0"/>
              <w:spacing w:before="0" w:beforeAutospacing="0" w:after="0" w:afterAutospacing="0" w:line="240" w:lineRule="atLeast"/>
              <w:ind w:left="0" w:right="0"/>
              <w:jc w:val="center"/>
              <w:rPr>
                <w:rFonts w:hint="eastAsia" w:ascii="宋体" w:hAnsi="宋体" w:cs="宋体"/>
                <w:color w:val="000000"/>
                <w:szCs w:val="21"/>
              </w:rPr>
            </w:pPr>
          </w:p>
        </w:tc>
      </w:tr>
      <w:tr w14:paraId="22245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shd w:val="clear" w:color="auto" w:fill="auto"/>
            <w:noWrap w:val="0"/>
            <w:vAlign w:val="center"/>
          </w:tcPr>
          <w:p w14:paraId="1CAEE515">
            <w:pPr>
              <w:keepNext w:val="0"/>
              <w:keepLines w:val="0"/>
              <w:suppressLineNumbers w:val="0"/>
              <w:spacing w:before="0" w:beforeAutospacing="0" w:after="0" w:afterAutospacing="0"/>
              <w:ind w:left="0" w:right="0"/>
              <w:jc w:val="center"/>
              <w:rPr>
                <w:rFonts w:hint="eastAsia" w:ascii="宋体" w:hAnsi="宋体"/>
                <w:color w:val="000000"/>
                <w:szCs w:val="21"/>
              </w:rPr>
            </w:pPr>
            <w:r>
              <w:rPr>
                <w:rFonts w:hint="eastAsia" w:ascii="宋体" w:hAnsi="宋体"/>
                <w:color w:val="000000"/>
                <w:szCs w:val="21"/>
              </w:rPr>
              <w:t>1</w:t>
            </w:r>
          </w:p>
        </w:tc>
        <w:tc>
          <w:tcPr>
            <w:tcW w:w="1421" w:type="dxa"/>
            <w:shd w:val="clear" w:color="auto" w:fill="FFFFFF"/>
            <w:noWrap w:val="0"/>
            <w:vAlign w:val="center"/>
          </w:tcPr>
          <w:p w14:paraId="749A44FB">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color w:val="000000"/>
                <w:szCs w:val="21"/>
              </w:rPr>
            </w:pPr>
          </w:p>
        </w:tc>
        <w:tc>
          <w:tcPr>
            <w:tcW w:w="1539" w:type="dxa"/>
            <w:noWrap w:val="0"/>
            <w:vAlign w:val="center"/>
          </w:tcPr>
          <w:p w14:paraId="0ACEEC98">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55" w:type="dxa"/>
            <w:noWrap w:val="0"/>
            <w:vAlign w:val="center"/>
          </w:tcPr>
          <w:p w14:paraId="1A68520F">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77" w:type="dxa"/>
            <w:noWrap w:val="0"/>
            <w:vAlign w:val="center"/>
          </w:tcPr>
          <w:p w14:paraId="40E250EC">
            <w:pPr>
              <w:keepNext w:val="0"/>
              <w:keepLines w:val="0"/>
              <w:suppressLineNumbers w:val="0"/>
              <w:spacing w:before="0" w:beforeAutospacing="0" w:after="0" w:afterAutospacing="0"/>
              <w:ind w:left="0" w:right="0"/>
              <w:jc w:val="center"/>
              <w:rPr>
                <w:rFonts w:hint="eastAsia" w:ascii="宋体" w:hAnsi="宋体"/>
                <w:color w:val="000000"/>
                <w:szCs w:val="21"/>
              </w:rPr>
            </w:pPr>
            <w:r>
              <w:rPr>
                <w:rFonts w:hint="eastAsia" w:ascii="宋体" w:hAnsi="宋体" w:cs="宋体"/>
                <w:color w:val="000000"/>
                <w:szCs w:val="21"/>
              </w:rPr>
              <w:t>是/否</w:t>
            </w:r>
          </w:p>
        </w:tc>
        <w:tc>
          <w:tcPr>
            <w:tcW w:w="1962" w:type="dxa"/>
            <w:noWrap w:val="0"/>
            <w:vAlign w:val="center"/>
          </w:tcPr>
          <w:p w14:paraId="1A939EC9">
            <w:pPr>
              <w:keepNext w:val="0"/>
              <w:keepLines w:val="0"/>
              <w:suppressLineNumbers w:val="0"/>
              <w:spacing w:before="0" w:beforeAutospacing="0" w:after="0" w:afterAutospacing="0"/>
              <w:ind w:left="0" w:right="0"/>
              <w:jc w:val="center"/>
              <w:rPr>
                <w:rFonts w:hint="eastAsia" w:ascii="宋体" w:hAnsi="宋体"/>
                <w:color w:val="000000"/>
                <w:szCs w:val="21"/>
              </w:rPr>
            </w:pPr>
          </w:p>
        </w:tc>
      </w:tr>
      <w:tr w14:paraId="2DE0C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shd w:val="clear" w:color="auto" w:fill="auto"/>
            <w:noWrap w:val="0"/>
            <w:vAlign w:val="center"/>
          </w:tcPr>
          <w:p w14:paraId="65809345">
            <w:pPr>
              <w:keepNext w:val="0"/>
              <w:keepLines w:val="0"/>
              <w:suppressLineNumbers w:val="0"/>
              <w:spacing w:before="0" w:beforeAutospacing="0" w:after="0" w:afterAutospacing="0"/>
              <w:ind w:left="0" w:right="0"/>
              <w:jc w:val="center"/>
              <w:rPr>
                <w:rFonts w:hint="eastAsia" w:ascii="宋体" w:hAnsi="宋体"/>
                <w:color w:val="000000"/>
                <w:szCs w:val="21"/>
              </w:rPr>
            </w:pPr>
            <w:r>
              <w:rPr>
                <w:rFonts w:hint="eastAsia" w:ascii="宋体" w:hAnsi="宋体"/>
                <w:color w:val="000000"/>
                <w:szCs w:val="21"/>
              </w:rPr>
              <w:t>2</w:t>
            </w:r>
          </w:p>
        </w:tc>
        <w:tc>
          <w:tcPr>
            <w:tcW w:w="1421" w:type="dxa"/>
            <w:shd w:val="clear" w:color="auto" w:fill="FFFFFF"/>
            <w:noWrap w:val="0"/>
            <w:vAlign w:val="center"/>
          </w:tcPr>
          <w:p w14:paraId="4DB40EAC">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color w:val="000000"/>
                <w:sz w:val="24"/>
              </w:rPr>
            </w:pPr>
          </w:p>
        </w:tc>
        <w:tc>
          <w:tcPr>
            <w:tcW w:w="1539" w:type="dxa"/>
            <w:noWrap w:val="0"/>
            <w:vAlign w:val="center"/>
          </w:tcPr>
          <w:p w14:paraId="3127174C">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55" w:type="dxa"/>
            <w:noWrap w:val="0"/>
            <w:vAlign w:val="center"/>
          </w:tcPr>
          <w:p w14:paraId="7AB35DAF">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77" w:type="dxa"/>
            <w:noWrap w:val="0"/>
            <w:vAlign w:val="center"/>
          </w:tcPr>
          <w:p w14:paraId="2EEE6E78">
            <w:pPr>
              <w:keepNext w:val="0"/>
              <w:keepLines w:val="0"/>
              <w:suppressLineNumbers w:val="0"/>
              <w:spacing w:before="0" w:beforeAutospacing="0" w:after="0" w:afterAutospacing="0"/>
              <w:ind w:left="0" w:right="0"/>
              <w:jc w:val="center"/>
              <w:rPr>
                <w:rFonts w:hint="default"/>
                <w:color w:val="000000"/>
              </w:rPr>
            </w:pPr>
            <w:r>
              <w:rPr>
                <w:rFonts w:hint="eastAsia" w:ascii="宋体" w:hAnsi="宋体" w:cs="宋体"/>
                <w:color w:val="000000"/>
                <w:szCs w:val="21"/>
              </w:rPr>
              <w:t>是/否</w:t>
            </w:r>
          </w:p>
        </w:tc>
        <w:tc>
          <w:tcPr>
            <w:tcW w:w="1962" w:type="dxa"/>
            <w:noWrap w:val="0"/>
            <w:vAlign w:val="center"/>
          </w:tcPr>
          <w:p w14:paraId="168A866C">
            <w:pPr>
              <w:keepNext w:val="0"/>
              <w:keepLines w:val="0"/>
              <w:suppressLineNumbers w:val="0"/>
              <w:spacing w:before="0" w:beforeAutospacing="0" w:after="0" w:afterAutospacing="0"/>
              <w:ind w:left="0" w:right="0"/>
              <w:jc w:val="center"/>
              <w:rPr>
                <w:rFonts w:hint="eastAsia" w:ascii="宋体" w:hAnsi="宋体"/>
                <w:color w:val="000000"/>
                <w:szCs w:val="21"/>
              </w:rPr>
            </w:pPr>
          </w:p>
        </w:tc>
      </w:tr>
      <w:tr w14:paraId="1CD50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shd w:val="clear" w:color="auto" w:fill="auto"/>
            <w:noWrap w:val="0"/>
            <w:vAlign w:val="center"/>
          </w:tcPr>
          <w:p w14:paraId="6A6D8FE5">
            <w:pPr>
              <w:keepNext w:val="0"/>
              <w:keepLines w:val="0"/>
              <w:suppressLineNumbers w:val="0"/>
              <w:spacing w:before="0" w:beforeAutospacing="0" w:after="0" w:afterAutospacing="0"/>
              <w:ind w:left="0" w:right="0"/>
              <w:jc w:val="center"/>
              <w:rPr>
                <w:rFonts w:hint="eastAsia" w:ascii="宋体" w:hAnsi="宋体"/>
                <w:color w:val="000000"/>
                <w:szCs w:val="21"/>
              </w:rPr>
            </w:pPr>
            <w:r>
              <w:rPr>
                <w:rFonts w:hint="eastAsia" w:ascii="宋体" w:hAnsi="宋体"/>
                <w:color w:val="000000"/>
                <w:szCs w:val="21"/>
              </w:rPr>
              <w:t>3</w:t>
            </w:r>
          </w:p>
        </w:tc>
        <w:tc>
          <w:tcPr>
            <w:tcW w:w="1421" w:type="dxa"/>
            <w:shd w:val="clear" w:color="auto" w:fill="FFFFFF"/>
            <w:noWrap w:val="0"/>
            <w:vAlign w:val="center"/>
          </w:tcPr>
          <w:p w14:paraId="6383191A">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color w:val="000000"/>
                <w:sz w:val="24"/>
              </w:rPr>
            </w:pPr>
          </w:p>
        </w:tc>
        <w:tc>
          <w:tcPr>
            <w:tcW w:w="1539" w:type="dxa"/>
            <w:noWrap w:val="0"/>
            <w:vAlign w:val="center"/>
          </w:tcPr>
          <w:p w14:paraId="0C5AB0E3">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55" w:type="dxa"/>
            <w:noWrap w:val="0"/>
            <w:vAlign w:val="center"/>
          </w:tcPr>
          <w:p w14:paraId="36BDE3F1">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77" w:type="dxa"/>
            <w:noWrap w:val="0"/>
            <w:vAlign w:val="center"/>
          </w:tcPr>
          <w:p w14:paraId="0583C46E">
            <w:pPr>
              <w:keepNext w:val="0"/>
              <w:keepLines w:val="0"/>
              <w:suppressLineNumbers w:val="0"/>
              <w:spacing w:before="0" w:beforeAutospacing="0" w:after="0" w:afterAutospacing="0"/>
              <w:ind w:left="0" w:right="0"/>
              <w:jc w:val="center"/>
              <w:rPr>
                <w:rFonts w:hint="default"/>
                <w:color w:val="000000"/>
              </w:rPr>
            </w:pPr>
            <w:r>
              <w:rPr>
                <w:rFonts w:hint="eastAsia" w:ascii="宋体" w:hAnsi="宋体" w:cs="宋体"/>
                <w:color w:val="000000"/>
                <w:szCs w:val="21"/>
              </w:rPr>
              <w:t>是/否</w:t>
            </w:r>
          </w:p>
        </w:tc>
        <w:tc>
          <w:tcPr>
            <w:tcW w:w="1962" w:type="dxa"/>
            <w:noWrap w:val="0"/>
            <w:vAlign w:val="center"/>
          </w:tcPr>
          <w:p w14:paraId="69C45F12">
            <w:pPr>
              <w:keepNext w:val="0"/>
              <w:keepLines w:val="0"/>
              <w:suppressLineNumbers w:val="0"/>
              <w:spacing w:before="0" w:beforeAutospacing="0" w:after="0" w:afterAutospacing="0"/>
              <w:ind w:left="0" w:right="0"/>
              <w:jc w:val="center"/>
              <w:rPr>
                <w:rFonts w:hint="eastAsia" w:ascii="宋体" w:hAnsi="宋体"/>
                <w:color w:val="000000"/>
                <w:szCs w:val="21"/>
              </w:rPr>
            </w:pPr>
          </w:p>
        </w:tc>
      </w:tr>
      <w:tr w14:paraId="3EF5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shd w:val="clear" w:color="auto" w:fill="auto"/>
            <w:noWrap w:val="0"/>
            <w:vAlign w:val="center"/>
          </w:tcPr>
          <w:p w14:paraId="32F7948D">
            <w:pPr>
              <w:keepNext w:val="0"/>
              <w:keepLines w:val="0"/>
              <w:suppressLineNumbers w:val="0"/>
              <w:spacing w:before="0" w:beforeAutospacing="0" w:after="0" w:afterAutospacing="0"/>
              <w:ind w:left="0" w:right="0"/>
              <w:jc w:val="center"/>
              <w:rPr>
                <w:rFonts w:hint="eastAsia" w:ascii="宋体" w:hAnsi="宋体"/>
                <w:color w:val="000000"/>
                <w:szCs w:val="21"/>
              </w:rPr>
            </w:pPr>
            <w:r>
              <w:rPr>
                <w:rFonts w:hint="default" w:ascii="宋体" w:hAnsi="宋体"/>
                <w:color w:val="000000"/>
                <w:szCs w:val="21"/>
              </w:rPr>
              <w:t>…</w:t>
            </w:r>
          </w:p>
        </w:tc>
        <w:tc>
          <w:tcPr>
            <w:tcW w:w="1421" w:type="dxa"/>
            <w:shd w:val="clear" w:color="auto" w:fill="FFFFFF"/>
            <w:noWrap w:val="0"/>
            <w:vAlign w:val="center"/>
          </w:tcPr>
          <w:p w14:paraId="539D9A5E">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color w:val="000000"/>
                <w:sz w:val="24"/>
              </w:rPr>
            </w:pPr>
          </w:p>
        </w:tc>
        <w:tc>
          <w:tcPr>
            <w:tcW w:w="1539" w:type="dxa"/>
            <w:noWrap w:val="0"/>
            <w:vAlign w:val="center"/>
          </w:tcPr>
          <w:p w14:paraId="7F0A3977">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55" w:type="dxa"/>
            <w:noWrap w:val="0"/>
            <w:vAlign w:val="center"/>
          </w:tcPr>
          <w:p w14:paraId="0B6FC3AE">
            <w:pPr>
              <w:keepNext w:val="0"/>
              <w:keepLines w:val="0"/>
              <w:suppressLineNumbers w:val="0"/>
              <w:spacing w:before="0" w:beforeAutospacing="0" w:after="0" w:afterAutospacing="0"/>
              <w:ind w:left="0" w:right="0" w:firstLine="630" w:firstLineChars="300"/>
              <w:jc w:val="center"/>
              <w:rPr>
                <w:rFonts w:hint="eastAsia" w:ascii="宋体" w:hAnsi="宋体"/>
                <w:color w:val="000000"/>
                <w:szCs w:val="21"/>
              </w:rPr>
            </w:pPr>
          </w:p>
        </w:tc>
        <w:tc>
          <w:tcPr>
            <w:tcW w:w="1577" w:type="dxa"/>
            <w:noWrap w:val="0"/>
            <w:vAlign w:val="center"/>
          </w:tcPr>
          <w:p w14:paraId="3D99C018">
            <w:pPr>
              <w:keepNext w:val="0"/>
              <w:keepLines w:val="0"/>
              <w:suppressLineNumbers w:val="0"/>
              <w:spacing w:before="0" w:beforeAutospacing="0" w:after="0" w:afterAutospacing="0"/>
              <w:ind w:left="0" w:right="0"/>
              <w:jc w:val="center"/>
              <w:rPr>
                <w:rFonts w:hint="eastAsia" w:ascii="宋体" w:hAnsi="宋体" w:cs="宋体"/>
                <w:color w:val="000000"/>
                <w:szCs w:val="21"/>
              </w:rPr>
            </w:pPr>
            <w:r>
              <w:rPr>
                <w:rFonts w:hint="default" w:ascii="宋体" w:hAnsi="宋体" w:cs="宋体"/>
                <w:color w:val="000000"/>
                <w:szCs w:val="21"/>
              </w:rPr>
              <w:t>…</w:t>
            </w:r>
          </w:p>
        </w:tc>
        <w:tc>
          <w:tcPr>
            <w:tcW w:w="1962" w:type="dxa"/>
            <w:noWrap w:val="0"/>
            <w:vAlign w:val="center"/>
          </w:tcPr>
          <w:p w14:paraId="71A68EF7">
            <w:pPr>
              <w:keepNext w:val="0"/>
              <w:keepLines w:val="0"/>
              <w:suppressLineNumbers w:val="0"/>
              <w:spacing w:before="0" w:beforeAutospacing="0" w:after="0" w:afterAutospacing="0"/>
              <w:ind w:left="0" w:right="0"/>
              <w:jc w:val="center"/>
              <w:rPr>
                <w:rFonts w:hint="eastAsia" w:ascii="宋体" w:hAnsi="宋体"/>
                <w:color w:val="000000"/>
                <w:szCs w:val="21"/>
              </w:rPr>
            </w:pPr>
          </w:p>
        </w:tc>
      </w:tr>
    </w:tbl>
    <w:p w14:paraId="37EA5383">
      <w:pPr>
        <w:autoSpaceDE w:val="0"/>
        <w:autoSpaceDN w:val="0"/>
        <w:adjustRightInd w:val="0"/>
        <w:spacing w:line="240" w:lineRule="auto"/>
        <w:ind w:firstLine="422" w:firstLineChars="200"/>
        <w:rPr>
          <w:rFonts w:hint="eastAsia" w:ascii="宋体" w:hAnsi="宋体"/>
          <w:b/>
          <w:color w:val="000000"/>
          <w:szCs w:val="21"/>
          <w:lang w:val="zh-CN"/>
        </w:rPr>
      </w:pPr>
      <w:r>
        <w:rPr>
          <w:rFonts w:hint="eastAsia" w:ascii="宋体" w:hAnsi="宋体"/>
          <w:b/>
          <w:color w:val="000000"/>
          <w:szCs w:val="21"/>
          <w:lang w:val="zh-CN"/>
        </w:rPr>
        <w:t>注：</w:t>
      </w:r>
    </w:p>
    <w:p w14:paraId="4BD1A7E4">
      <w:pPr>
        <w:autoSpaceDE w:val="0"/>
        <w:autoSpaceDN w:val="0"/>
        <w:adjustRightInd w:val="0"/>
        <w:spacing w:line="240" w:lineRule="auto"/>
        <w:ind w:firstLine="422" w:firstLineChars="200"/>
        <w:rPr>
          <w:rFonts w:hint="eastAsia" w:ascii="宋体" w:hAnsi="宋体"/>
          <w:b/>
          <w:color w:val="000000"/>
          <w:szCs w:val="21"/>
          <w:lang w:val="zh-CN"/>
        </w:rPr>
      </w:pPr>
      <w:r>
        <w:rPr>
          <w:rFonts w:ascii="宋体" w:hAnsi="宋体"/>
          <w:b/>
          <w:color w:val="000000"/>
          <w:szCs w:val="21"/>
          <w:lang w:val="zh-CN"/>
        </w:rPr>
        <w:t>1</w:t>
      </w:r>
      <w:r>
        <w:rPr>
          <w:rFonts w:hint="eastAsia" w:ascii="宋体" w:hAnsi="宋体"/>
          <w:b/>
          <w:color w:val="000000"/>
          <w:szCs w:val="21"/>
          <w:lang w:val="zh-CN"/>
        </w:rPr>
        <w:t>.供应商应逐一说明投标产品和服务响应，直接拷贝招标文件技术要求的按照无效投标处理；</w:t>
      </w:r>
    </w:p>
    <w:p w14:paraId="7867824D">
      <w:pPr>
        <w:autoSpaceDE w:val="0"/>
        <w:autoSpaceDN w:val="0"/>
        <w:adjustRightInd w:val="0"/>
        <w:spacing w:line="240" w:lineRule="auto"/>
        <w:ind w:firstLine="422" w:firstLineChars="200"/>
        <w:rPr>
          <w:rFonts w:hint="eastAsia" w:ascii="宋体" w:hAnsi="宋体"/>
          <w:color w:val="000000"/>
          <w:sz w:val="24"/>
        </w:rPr>
      </w:pPr>
      <w:r>
        <w:rPr>
          <w:rFonts w:hint="eastAsia" w:ascii="宋体" w:hAnsi="宋体" w:cs="Times New Roman"/>
          <w:b/>
          <w:color w:val="000000"/>
          <w:szCs w:val="21"/>
          <w:lang w:val="zh-CN"/>
        </w:rPr>
        <w:t>2.如果行数不够，请自行增加。</w:t>
      </w:r>
    </w:p>
    <w:p w14:paraId="476F06A4">
      <w:pPr>
        <w:spacing w:line="480" w:lineRule="auto"/>
        <w:ind w:firstLine="420" w:firstLineChars="200"/>
        <w:rPr>
          <w:rFonts w:ascii="宋体" w:hAnsi="宋体"/>
          <w:color w:val="000000"/>
          <w:szCs w:val="21"/>
        </w:rPr>
      </w:pPr>
      <w:r>
        <w:rPr>
          <w:rFonts w:hint="eastAsia" w:ascii="宋体" w:hAnsi="宋体"/>
          <w:color w:val="000000"/>
          <w:szCs w:val="21"/>
        </w:rPr>
        <w:t>投标人名称：</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（盖单位章）</w:t>
      </w:r>
    </w:p>
    <w:p w14:paraId="10AF6A70">
      <w:pPr>
        <w:spacing w:line="480" w:lineRule="auto"/>
        <w:ind w:firstLine="420" w:firstLineChars="200"/>
        <w:rPr>
          <w:rFonts w:ascii="宋体" w:hAnsi="宋体"/>
          <w:color w:val="000000"/>
          <w:szCs w:val="21"/>
        </w:rPr>
      </w:pPr>
      <w:r>
        <w:rPr>
          <w:rFonts w:hint="eastAsia" w:ascii="宋体" w:hAnsi="宋体"/>
          <w:color w:val="000000"/>
          <w:szCs w:val="21"/>
        </w:rPr>
        <w:t>法定代表人：</w:t>
      </w:r>
      <w:r>
        <w:rPr>
          <w:rFonts w:hint="eastAsia" w:ascii="宋体" w:hAnsi="宋体"/>
          <w:color w:val="000000"/>
          <w:szCs w:val="21"/>
          <w:u w:val="single"/>
        </w:rPr>
        <w:t xml:space="preserve">                                              </w:t>
      </w:r>
      <w:r>
        <w:rPr>
          <w:rFonts w:hint="eastAsia" w:ascii="宋体" w:hAnsi="宋体"/>
          <w:color w:val="000000"/>
          <w:szCs w:val="21"/>
        </w:rPr>
        <w:t>(签章)</w:t>
      </w:r>
    </w:p>
    <w:p w14:paraId="2570E47B">
      <w:pPr>
        <w:spacing w:line="400" w:lineRule="exact"/>
        <w:ind w:firstLine="420" w:firstLineChars="200"/>
        <w:rPr>
          <w:rFonts w:hint="eastAsia"/>
          <w:b/>
          <w:sz w:val="28"/>
          <w:szCs w:val="28"/>
          <w:highlight w:val="none"/>
        </w:rPr>
      </w:pPr>
      <w:r>
        <w:rPr>
          <w:rFonts w:hint="eastAsia" w:ascii="宋体" w:hAnsi="宋体"/>
          <w:color w:val="000000"/>
          <w:szCs w:val="21"/>
        </w:rPr>
        <w:t xml:space="preserve">                                  日    期：</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p>
    <w:p w14:paraId="3BE30023">
      <w:pPr>
        <w:spacing w:line="400" w:lineRule="exact"/>
        <w:ind w:firstLine="562" w:firstLineChars="200"/>
        <w:rPr>
          <w:rFonts w:hint="eastAsia"/>
          <w:b/>
          <w:sz w:val="28"/>
          <w:szCs w:val="28"/>
          <w:highlight w:val="none"/>
        </w:rPr>
      </w:pPr>
    </w:p>
    <w:p w14:paraId="056FA5D3">
      <w:pPr>
        <w:spacing w:line="360" w:lineRule="auto"/>
        <w:ind w:right="-92" w:rightChars="-44"/>
        <w:jc w:val="center"/>
        <w:rPr>
          <w:rFonts w:hint="eastAsia" w:ascii="宋体" w:hAnsi="宋体"/>
          <w:b/>
          <w:color w:val="000000"/>
          <w:sz w:val="28"/>
          <w:szCs w:val="28"/>
        </w:rPr>
      </w:pPr>
      <w:r>
        <w:rPr>
          <w:rFonts w:hint="eastAsia" w:ascii="宋体" w:hAnsi="宋体"/>
          <w:b/>
          <w:color w:val="000000"/>
          <w:sz w:val="28"/>
          <w:szCs w:val="28"/>
        </w:rPr>
        <w:t>货物的详细配置清单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436"/>
        <w:gridCol w:w="2154"/>
        <w:gridCol w:w="1171"/>
        <w:gridCol w:w="2180"/>
        <w:gridCol w:w="1532"/>
      </w:tblGrid>
      <w:tr w14:paraId="7FBC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27" w:type="dxa"/>
            <w:noWrap w:val="0"/>
            <w:vAlign w:val="center"/>
          </w:tcPr>
          <w:p w14:paraId="30348A17">
            <w:pPr>
              <w:keepNext w:val="0"/>
              <w:keepLines w:val="0"/>
              <w:suppressLineNumbers w:val="0"/>
              <w:spacing w:before="0" w:beforeAutospacing="0" w:after="0" w:afterAutospacing="0" w:line="360" w:lineRule="auto"/>
              <w:ind w:left="0" w:right="-92" w:rightChars="-44"/>
              <w:jc w:val="center"/>
              <w:rPr>
                <w:rFonts w:hint="eastAsia" w:ascii="宋体" w:hAnsi="宋体"/>
                <w:color w:val="000000"/>
                <w:szCs w:val="21"/>
              </w:rPr>
            </w:pPr>
            <w:r>
              <w:rPr>
                <w:rFonts w:hint="eastAsia" w:ascii="宋体" w:hAnsi="宋体"/>
                <w:color w:val="000000"/>
                <w:szCs w:val="21"/>
              </w:rPr>
              <w:t>序号</w:t>
            </w:r>
          </w:p>
        </w:tc>
        <w:tc>
          <w:tcPr>
            <w:tcW w:w="1436" w:type="dxa"/>
            <w:noWrap w:val="0"/>
            <w:vAlign w:val="center"/>
          </w:tcPr>
          <w:p w14:paraId="30D4BA12">
            <w:pPr>
              <w:keepNext w:val="0"/>
              <w:keepLines w:val="0"/>
              <w:suppressLineNumbers w:val="0"/>
              <w:spacing w:before="0" w:beforeAutospacing="0" w:after="0" w:afterAutospacing="0" w:line="360" w:lineRule="auto"/>
              <w:ind w:left="0" w:right="-92" w:rightChars="-44"/>
              <w:jc w:val="center"/>
              <w:rPr>
                <w:rFonts w:hint="eastAsia" w:ascii="宋体" w:hAnsi="宋体"/>
                <w:color w:val="000000"/>
                <w:szCs w:val="21"/>
              </w:rPr>
            </w:pPr>
            <w:r>
              <w:rPr>
                <w:rFonts w:hint="eastAsia" w:ascii="宋体" w:hAnsi="宋体"/>
                <w:color w:val="000000"/>
                <w:szCs w:val="21"/>
              </w:rPr>
              <w:t>货物名称</w:t>
            </w:r>
          </w:p>
        </w:tc>
        <w:tc>
          <w:tcPr>
            <w:tcW w:w="2154" w:type="dxa"/>
            <w:noWrap w:val="0"/>
            <w:vAlign w:val="center"/>
          </w:tcPr>
          <w:p w14:paraId="188856C8">
            <w:pPr>
              <w:keepNext w:val="0"/>
              <w:keepLines w:val="0"/>
              <w:suppressLineNumbers w:val="0"/>
              <w:spacing w:before="0" w:beforeAutospacing="0" w:after="0" w:afterAutospacing="0" w:line="360" w:lineRule="auto"/>
              <w:ind w:left="0" w:right="-92" w:rightChars="-44"/>
              <w:jc w:val="center"/>
              <w:rPr>
                <w:rFonts w:hint="eastAsia" w:ascii="宋体" w:hAnsi="宋体"/>
                <w:color w:val="000000"/>
                <w:szCs w:val="21"/>
              </w:rPr>
            </w:pPr>
            <w:r>
              <w:rPr>
                <w:rFonts w:hint="eastAsia" w:ascii="宋体" w:hAnsi="宋体"/>
                <w:color w:val="000000"/>
                <w:szCs w:val="21"/>
              </w:rPr>
              <w:t>品牌、规格型号</w:t>
            </w:r>
          </w:p>
        </w:tc>
        <w:tc>
          <w:tcPr>
            <w:tcW w:w="1171" w:type="dxa"/>
            <w:noWrap w:val="0"/>
            <w:vAlign w:val="center"/>
          </w:tcPr>
          <w:p w14:paraId="412C905D">
            <w:pPr>
              <w:keepNext w:val="0"/>
              <w:keepLines w:val="0"/>
              <w:suppressLineNumbers w:val="0"/>
              <w:spacing w:before="0" w:beforeAutospacing="0" w:after="0" w:afterAutospacing="0" w:line="360" w:lineRule="auto"/>
              <w:ind w:left="0" w:right="-92" w:rightChars="-44"/>
              <w:jc w:val="center"/>
              <w:rPr>
                <w:rFonts w:hint="eastAsia" w:ascii="宋体" w:hAnsi="宋体"/>
                <w:color w:val="000000"/>
                <w:szCs w:val="21"/>
              </w:rPr>
            </w:pPr>
            <w:r>
              <w:rPr>
                <w:rFonts w:hint="eastAsia" w:ascii="宋体" w:hAnsi="宋体"/>
                <w:color w:val="000000"/>
                <w:szCs w:val="21"/>
              </w:rPr>
              <w:t>产地</w:t>
            </w:r>
          </w:p>
        </w:tc>
        <w:tc>
          <w:tcPr>
            <w:tcW w:w="2180" w:type="dxa"/>
            <w:noWrap w:val="0"/>
            <w:vAlign w:val="center"/>
          </w:tcPr>
          <w:p w14:paraId="70FB9562">
            <w:pPr>
              <w:keepNext w:val="0"/>
              <w:keepLines w:val="0"/>
              <w:suppressLineNumbers w:val="0"/>
              <w:spacing w:before="0" w:beforeAutospacing="0" w:after="0" w:afterAutospacing="0" w:line="360" w:lineRule="auto"/>
              <w:ind w:left="261" w:right="-92" w:rightChars="-44"/>
              <w:jc w:val="center"/>
              <w:rPr>
                <w:rFonts w:hint="eastAsia" w:ascii="宋体" w:hAnsi="宋体"/>
                <w:color w:val="000000"/>
                <w:szCs w:val="21"/>
              </w:rPr>
            </w:pPr>
            <w:r>
              <w:rPr>
                <w:rFonts w:hint="eastAsia" w:ascii="宋体" w:hAnsi="宋体"/>
                <w:color w:val="000000"/>
                <w:szCs w:val="21"/>
              </w:rPr>
              <w:t>生产厂家</w:t>
            </w:r>
          </w:p>
        </w:tc>
        <w:tc>
          <w:tcPr>
            <w:tcW w:w="1532" w:type="dxa"/>
            <w:noWrap w:val="0"/>
            <w:vAlign w:val="center"/>
          </w:tcPr>
          <w:p w14:paraId="10AF4D99">
            <w:pPr>
              <w:keepNext w:val="0"/>
              <w:keepLines w:val="0"/>
              <w:suppressLineNumbers w:val="0"/>
              <w:spacing w:before="0" w:beforeAutospacing="0" w:after="0" w:afterAutospacing="0" w:line="360" w:lineRule="auto"/>
              <w:ind w:left="0" w:right="-92" w:rightChars="-44"/>
              <w:jc w:val="center"/>
              <w:rPr>
                <w:rFonts w:hint="eastAsia" w:ascii="宋体" w:hAnsi="宋体"/>
                <w:color w:val="000000"/>
                <w:szCs w:val="21"/>
              </w:rPr>
            </w:pPr>
            <w:r>
              <w:rPr>
                <w:rFonts w:hint="eastAsia" w:ascii="宋体" w:hAnsi="宋体"/>
                <w:color w:val="000000"/>
                <w:szCs w:val="21"/>
              </w:rPr>
              <w:t>详细配置清单</w:t>
            </w:r>
          </w:p>
        </w:tc>
      </w:tr>
      <w:tr w14:paraId="05E59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27" w:type="dxa"/>
            <w:shd w:val="clear" w:color="auto" w:fill="auto"/>
            <w:noWrap w:val="0"/>
            <w:vAlign w:val="top"/>
          </w:tcPr>
          <w:p w14:paraId="4951BABC">
            <w:pPr>
              <w:keepNext w:val="0"/>
              <w:keepLines w:val="0"/>
              <w:numPr>
                <w:ilvl w:val="0"/>
                <w:numId w:val="1"/>
              </w:numPr>
              <w:suppressLineNumbers w:val="0"/>
              <w:spacing w:before="0" w:beforeAutospacing="0" w:after="0" w:afterAutospacing="0" w:line="360" w:lineRule="auto"/>
              <w:ind w:right="-92" w:rightChars="-44"/>
              <w:rPr>
                <w:rFonts w:hint="eastAsia" w:ascii="宋体" w:hAnsi="宋体"/>
                <w:color w:val="000000"/>
                <w:szCs w:val="21"/>
              </w:rPr>
            </w:pPr>
          </w:p>
        </w:tc>
        <w:tc>
          <w:tcPr>
            <w:tcW w:w="1436" w:type="dxa"/>
            <w:shd w:val="clear" w:color="auto" w:fill="FFFFFF"/>
            <w:noWrap w:val="0"/>
            <w:vAlign w:val="center"/>
          </w:tcPr>
          <w:p w14:paraId="735F9B42">
            <w:pPr>
              <w:keepNext w:val="0"/>
              <w:keepLines w:val="0"/>
              <w:widowControl/>
              <w:suppressLineNumbers w:val="0"/>
              <w:spacing w:before="0" w:beforeAutospacing="0" w:after="0" w:afterAutospacing="0" w:line="360" w:lineRule="auto"/>
              <w:ind w:left="0" w:right="-92" w:rightChars="-44"/>
              <w:jc w:val="center"/>
              <w:textAlignment w:val="center"/>
              <w:rPr>
                <w:rFonts w:hint="eastAsia" w:ascii="宋体" w:hAnsi="宋体"/>
                <w:color w:val="000000"/>
                <w:szCs w:val="21"/>
              </w:rPr>
            </w:pPr>
          </w:p>
        </w:tc>
        <w:tc>
          <w:tcPr>
            <w:tcW w:w="2154" w:type="dxa"/>
            <w:noWrap w:val="0"/>
            <w:vAlign w:val="top"/>
          </w:tcPr>
          <w:p w14:paraId="1F5F4D11">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171" w:type="dxa"/>
            <w:noWrap w:val="0"/>
            <w:vAlign w:val="top"/>
          </w:tcPr>
          <w:p w14:paraId="72CAC676">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2180" w:type="dxa"/>
            <w:noWrap w:val="0"/>
            <w:vAlign w:val="top"/>
          </w:tcPr>
          <w:p w14:paraId="20CBCEFA">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532" w:type="dxa"/>
            <w:noWrap w:val="0"/>
            <w:vAlign w:val="top"/>
          </w:tcPr>
          <w:p w14:paraId="37DAD5B6">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r>
      <w:tr w14:paraId="7A441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27" w:type="dxa"/>
            <w:shd w:val="clear" w:color="auto" w:fill="auto"/>
            <w:noWrap w:val="0"/>
            <w:vAlign w:val="top"/>
          </w:tcPr>
          <w:p w14:paraId="330E0A50">
            <w:pPr>
              <w:keepNext w:val="0"/>
              <w:keepLines w:val="0"/>
              <w:numPr>
                <w:ilvl w:val="0"/>
                <w:numId w:val="1"/>
              </w:numPr>
              <w:suppressLineNumbers w:val="0"/>
              <w:spacing w:before="0" w:beforeAutospacing="0" w:after="0" w:afterAutospacing="0" w:line="360" w:lineRule="auto"/>
              <w:ind w:right="-92" w:rightChars="-44"/>
              <w:rPr>
                <w:rFonts w:hint="eastAsia" w:ascii="宋体" w:hAnsi="宋体"/>
                <w:color w:val="000000"/>
                <w:szCs w:val="21"/>
              </w:rPr>
            </w:pPr>
          </w:p>
        </w:tc>
        <w:tc>
          <w:tcPr>
            <w:tcW w:w="1436" w:type="dxa"/>
            <w:shd w:val="clear" w:color="auto" w:fill="FFFFFF"/>
            <w:noWrap w:val="0"/>
            <w:vAlign w:val="center"/>
          </w:tcPr>
          <w:p w14:paraId="44836CC6">
            <w:pPr>
              <w:keepNext w:val="0"/>
              <w:keepLines w:val="0"/>
              <w:widowControl/>
              <w:suppressLineNumbers w:val="0"/>
              <w:spacing w:before="0" w:beforeAutospacing="0" w:after="0" w:afterAutospacing="0" w:line="360" w:lineRule="auto"/>
              <w:ind w:left="0" w:right="-92" w:rightChars="-44"/>
              <w:jc w:val="center"/>
              <w:textAlignment w:val="center"/>
              <w:rPr>
                <w:rFonts w:hint="eastAsia" w:ascii="宋体" w:hAnsi="宋体"/>
                <w:color w:val="000000"/>
                <w:szCs w:val="21"/>
              </w:rPr>
            </w:pPr>
          </w:p>
        </w:tc>
        <w:tc>
          <w:tcPr>
            <w:tcW w:w="2154" w:type="dxa"/>
            <w:noWrap w:val="0"/>
            <w:vAlign w:val="top"/>
          </w:tcPr>
          <w:p w14:paraId="203CA1CB">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171" w:type="dxa"/>
            <w:noWrap w:val="0"/>
            <w:vAlign w:val="top"/>
          </w:tcPr>
          <w:p w14:paraId="68EA5EE6">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2180" w:type="dxa"/>
            <w:noWrap w:val="0"/>
            <w:vAlign w:val="top"/>
          </w:tcPr>
          <w:p w14:paraId="3FE49728">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532" w:type="dxa"/>
            <w:noWrap w:val="0"/>
            <w:vAlign w:val="top"/>
          </w:tcPr>
          <w:p w14:paraId="1DEAE099">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r>
      <w:tr w14:paraId="1664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27" w:type="dxa"/>
            <w:shd w:val="clear" w:color="auto" w:fill="auto"/>
            <w:noWrap w:val="0"/>
            <w:vAlign w:val="top"/>
          </w:tcPr>
          <w:p w14:paraId="6DAB84DF">
            <w:pPr>
              <w:keepNext w:val="0"/>
              <w:keepLines w:val="0"/>
              <w:numPr>
                <w:ilvl w:val="0"/>
                <w:numId w:val="1"/>
              </w:numPr>
              <w:suppressLineNumbers w:val="0"/>
              <w:spacing w:before="0" w:beforeAutospacing="0" w:after="0" w:afterAutospacing="0" w:line="360" w:lineRule="auto"/>
              <w:ind w:right="-92" w:rightChars="-44"/>
              <w:rPr>
                <w:rFonts w:hint="eastAsia" w:ascii="宋体" w:hAnsi="宋体"/>
                <w:color w:val="000000"/>
                <w:szCs w:val="21"/>
              </w:rPr>
            </w:pPr>
          </w:p>
        </w:tc>
        <w:tc>
          <w:tcPr>
            <w:tcW w:w="1436" w:type="dxa"/>
            <w:shd w:val="clear" w:color="auto" w:fill="FFFFFF"/>
            <w:noWrap w:val="0"/>
            <w:vAlign w:val="center"/>
          </w:tcPr>
          <w:p w14:paraId="0161F06A">
            <w:pPr>
              <w:keepNext w:val="0"/>
              <w:keepLines w:val="0"/>
              <w:widowControl/>
              <w:suppressLineNumbers w:val="0"/>
              <w:spacing w:before="0" w:beforeAutospacing="0" w:after="0" w:afterAutospacing="0" w:line="360" w:lineRule="auto"/>
              <w:ind w:left="0" w:right="-92" w:rightChars="-44"/>
              <w:jc w:val="center"/>
              <w:textAlignment w:val="center"/>
              <w:rPr>
                <w:rFonts w:hint="eastAsia" w:ascii="宋体" w:hAnsi="宋体"/>
                <w:color w:val="000000"/>
                <w:szCs w:val="21"/>
              </w:rPr>
            </w:pPr>
          </w:p>
        </w:tc>
        <w:tc>
          <w:tcPr>
            <w:tcW w:w="2154" w:type="dxa"/>
            <w:noWrap w:val="0"/>
            <w:vAlign w:val="top"/>
          </w:tcPr>
          <w:p w14:paraId="7FDA4B51">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171" w:type="dxa"/>
            <w:noWrap w:val="0"/>
            <w:vAlign w:val="top"/>
          </w:tcPr>
          <w:p w14:paraId="4C052AD8">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2180" w:type="dxa"/>
            <w:noWrap w:val="0"/>
            <w:vAlign w:val="top"/>
          </w:tcPr>
          <w:p w14:paraId="21D4E369">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532" w:type="dxa"/>
            <w:noWrap w:val="0"/>
            <w:vAlign w:val="top"/>
          </w:tcPr>
          <w:p w14:paraId="16CBE692">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r>
      <w:tr w14:paraId="681BE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27" w:type="dxa"/>
            <w:shd w:val="clear" w:color="auto" w:fill="auto"/>
            <w:noWrap w:val="0"/>
            <w:vAlign w:val="top"/>
          </w:tcPr>
          <w:p w14:paraId="3B3B6138">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r>
              <w:rPr>
                <w:rFonts w:hint="default" w:ascii="宋体" w:hAnsi="宋体"/>
                <w:color w:val="000000"/>
                <w:szCs w:val="21"/>
              </w:rPr>
              <w:t>…</w:t>
            </w:r>
          </w:p>
        </w:tc>
        <w:tc>
          <w:tcPr>
            <w:tcW w:w="1436" w:type="dxa"/>
            <w:shd w:val="clear" w:color="auto" w:fill="FFFFFF"/>
            <w:noWrap w:val="0"/>
            <w:vAlign w:val="center"/>
          </w:tcPr>
          <w:p w14:paraId="00EF3C8B">
            <w:pPr>
              <w:keepNext w:val="0"/>
              <w:keepLines w:val="0"/>
              <w:widowControl/>
              <w:suppressLineNumbers w:val="0"/>
              <w:spacing w:before="0" w:beforeAutospacing="0" w:after="0" w:afterAutospacing="0" w:line="360" w:lineRule="auto"/>
              <w:ind w:left="0" w:right="-92" w:rightChars="-44"/>
              <w:jc w:val="center"/>
              <w:textAlignment w:val="center"/>
              <w:rPr>
                <w:rFonts w:hint="eastAsia" w:ascii="宋体" w:hAnsi="宋体"/>
                <w:color w:val="000000"/>
                <w:szCs w:val="21"/>
              </w:rPr>
            </w:pPr>
          </w:p>
        </w:tc>
        <w:tc>
          <w:tcPr>
            <w:tcW w:w="2154" w:type="dxa"/>
            <w:noWrap w:val="0"/>
            <w:vAlign w:val="top"/>
          </w:tcPr>
          <w:p w14:paraId="0191077C">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171" w:type="dxa"/>
            <w:noWrap w:val="0"/>
            <w:vAlign w:val="top"/>
          </w:tcPr>
          <w:p w14:paraId="561D38DC">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2180" w:type="dxa"/>
            <w:noWrap w:val="0"/>
            <w:vAlign w:val="top"/>
          </w:tcPr>
          <w:p w14:paraId="5B0A3A18">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c>
          <w:tcPr>
            <w:tcW w:w="1532" w:type="dxa"/>
            <w:noWrap w:val="0"/>
            <w:vAlign w:val="top"/>
          </w:tcPr>
          <w:p w14:paraId="14420E59">
            <w:pPr>
              <w:keepNext w:val="0"/>
              <w:keepLines w:val="0"/>
              <w:suppressLineNumbers w:val="0"/>
              <w:spacing w:before="0" w:beforeAutospacing="0" w:after="0" w:afterAutospacing="0" w:line="360" w:lineRule="auto"/>
              <w:ind w:left="0" w:right="-92" w:rightChars="-44"/>
              <w:rPr>
                <w:rFonts w:hint="eastAsia" w:ascii="宋体" w:hAnsi="宋体"/>
                <w:color w:val="000000"/>
                <w:szCs w:val="21"/>
              </w:rPr>
            </w:pPr>
          </w:p>
        </w:tc>
      </w:tr>
    </w:tbl>
    <w:p w14:paraId="152F2182">
      <w:pPr>
        <w:widowControl/>
        <w:jc w:val="left"/>
      </w:pPr>
      <w:r>
        <w:rPr>
          <w:rFonts w:hint="eastAsia" w:ascii="宋体" w:hAnsi="宋体"/>
          <w:b/>
          <w:color w:val="000000"/>
          <w:szCs w:val="21"/>
          <w:lang w:val="zh-CN"/>
        </w:rPr>
        <w:t>注：</w:t>
      </w:r>
      <w:r>
        <w:rPr>
          <w:rFonts w:hint="eastAsia" w:ascii="宋体" w:hAnsi="宋体" w:cs="宋体"/>
          <w:color w:val="000000"/>
          <w:kern w:val="0"/>
          <w:szCs w:val="21"/>
          <w:lang w:bidi="ar"/>
        </w:rPr>
        <w:t xml:space="preserve">供应商应逐一说明投标产品和服务响应； </w:t>
      </w:r>
    </w:p>
    <w:p w14:paraId="797B338C">
      <w:pPr>
        <w:spacing w:line="480" w:lineRule="auto"/>
        <w:ind w:right="-92" w:rightChars="-44" w:firstLine="420" w:firstLineChars="200"/>
        <w:rPr>
          <w:rFonts w:ascii="宋体" w:hAnsi="宋体"/>
          <w:color w:val="000000"/>
          <w:szCs w:val="21"/>
        </w:rPr>
      </w:pPr>
      <w:r>
        <w:rPr>
          <w:rFonts w:hint="eastAsia" w:ascii="宋体" w:hAnsi="宋体"/>
          <w:color w:val="000000"/>
          <w:szCs w:val="21"/>
        </w:rPr>
        <w:t>投标人名称：</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（盖单位章）</w:t>
      </w:r>
    </w:p>
    <w:p w14:paraId="50E102BB">
      <w:pPr>
        <w:spacing w:line="480" w:lineRule="auto"/>
        <w:ind w:right="-92" w:rightChars="-44" w:firstLine="420" w:firstLineChars="200"/>
        <w:rPr>
          <w:rFonts w:ascii="宋体" w:hAnsi="宋体"/>
          <w:color w:val="000000"/>
          <w:szCs w:val="21"/>
        </w:rPr>
      </w:pPr>
      <w:r>
        <w:rPr>
          <w:rFonts w:hint="eastAsia" w:ascii="宋体" w:hAnsi="宋体"/>
          <w:color w:val="000000"/>
          <w:szCs w:val="21"/>
        </w:rPr>
        <w:t>法定代表人：</w:t>
      </w:r>
      <w:r>
        <w:rPr>
          <w:rFonts w:hint="eastAsia" w:ascii="宋体" w:hAnsi="宋体"/>
          <w:color w:val="000000"/>
          <w:szCs w:val="21"/>
          <w:u w:val="single"/>
        </w:rPr>
        <w:t xml:space="preserve">                                              </w:t>
      </w:r>
      <w:r>
        <w:rPr>
          <w:rFonts w:hint="eastAsia" w:ascii="宋体" w:hAnsi="宋体"/>
          <w:color w:val="000000"/>
          <w:szCs w:val="21"/>
        </w:rPr>
        <w:t>(签章)</w:t>
      </w:r>
    </w:p>
    <w:p w14:paraId="2A2D2DA5">
      <w:pPr>
        <w:spacing w:line="360" w:lineRule="exact"/>
        <w:rPr>
          <w:rFonts w:hint="eastAsia" w:ascii="宋体" w:hAnsi="宋体" w:eastAsia="宋体" w:cs="Times New Roman"/>
          <w:b/>
          <w:sz w:val="24"/>
          <w:highlight w:val="none"/>
          <w:lang w:val="en-US" w:eastAsia="zh-CN"/>
        </w:rPr>
      </w:pPr>
      <w:r>
        <w:rPr>
          <w:rFonts w:hint="eastAsia" w:ascii="宋体" w:hAnsi="宋体"/>
          <w:color w:val="000000"/>
          <w:szCs w:val="21"/>
        </w:rPr>
        <w:t xml:space="preserve">                                  日    期：</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r>
        <w:rPr>
          <w:rFonts w:hint="eastAsia"/>
          <w:b/>
          <w:sz w:val="28"/>
          <w:szCs w:val="28"/>
          <w:highlight w:val="none"/>
          <w:lang w:val="en-US" w:eastAsia="zh-CN"/>
        </w:rPr>
        <w:br w:type="page"/>
      </w:r>
      <w:r>
        <w:rPr>
          <w:rFonts w:hint="eastAsia" w:ascii="宋体" w:hAnsi="宋体"/>
          <w:b/>
          <w:sz w:val="30"/>
          <w:szCs w:val="30"/>
          <w:highlight w:val="none"/>
        </w:rPr>
        <w:t>附件</w:t>
      </w:r>
      <w:r>
        <w:rPr>
          <w:rFonts w:hint="eastAsia" w:ascii="宋体" w:hAnsi="宋体"/>
          <w:b/>
          <w:sz w:val="30"/>
          <w:szCs w:val="30"/>
          <w:highlight w:val="none"/>
          <w:lang w:val="en-US" w:eastAsia="zh-CN"/>
        </w:rPr>
        <w:t>5</w:t>
      </w:r>
    </w:p>
    <w:p w14:paraId="6662CD01">
      <w:pPr>
        <w:spacing w:line="360" w:lineRule="auto"/>
        <w:ind w:left="720"/>
        <w:jc w:val="center"/>
        <w:rPr>
          <w:rFonts w:hint="eastAsia" w:ascii="宋体"/>
          <w:b/>
          <w:sz w:val="28"/>
          <w:szCs w:val="28"/>
          <w:highlight w:val="none"/>
        </w:rPr>
      </w:pPr>
      <w:r>
        <w:rPr>
          <w:rFonts w:hint="eastAsia"/>
          <w:b/>
          <w:sz w:val="28"/>
          <w:szCs w:val="28"/>
          <w:highlight w:val="none"/>
        </w:rPr>
        <w:t>法定代表人身份证明或授权委托书</w:t>
      </w:r>
    </w:p>
    <w:p w14:paraId="31B8BA16">
      <w:pPr>
        <w:pStyle w:val="10"/>
        <w:keepNext w:val="0"/>
        <w:keepLines w:val="0"/>
        <w:pageBreakBefore w:val="0"/>
        <w:widowControl/>
        <w:kinsoku/>
        <w:wordWrap/>
        <w:overflowPunct/>
        <w:topLinePunct w:val="0"/>
        <w:autoSpaceDE/>
        <w:autoSpaceDN/>
        <w:bidi w:val="0"/>
        <w:adjustRightInd/>
        <w:snapToGrid/>
        <w:spacing w:line="480" w:lineRule="exact"/>
        <w:ind w:firstLine="180" w:firstLineChars="75"/>
        <w:textAlignment w:val="baseline"/>
        <w:rPr>
          <w:rFonts w:hint="eastAsia" w:ascii="宋体"/>
          <w:b/>
          <w:color w:val="auto"/>
          <w:sz w:val="24"/>
          <w:szCs w:val="24"/>
          <w:highlight w:val="none"/>
        </w:rPr>
      </w:pPr>
      <w:r>
        <w:rPr>
          <w:rFonts w:hint="eastAsia" w:ascii="宋体"/>
          <w:color w:val="auto"/>
          <w:sz w:val="24"/>
          <w:szCs w:val="24"/>
          <w:highlight w:val="none"/>
        </w:rPr>
        <w:t>1.法定代表人身份证明</w:t>
      </w:r>
    </w:p>
    <w:p w14:paraId="785B6473">
      <w:pPr>
        <w:spacing w:line="480" w:lineRule="exact"/>
        <w:ind w:firstLine="480" w:firstLineChars="200"/>
        <w:rPr>
          <w:rFonts w:hint="eastAsia" w:ascii="宋体"/>
          <w:sz w:val="24"/>
          <w:highlight w:val="none"/>
        </w:rPr>
      </w:pPr>
      <w:r>
        <w:rPr>
          <w:rFonts w:hint="eastAsia" w:ascii="宋体"/>
          <w:sz w:val="24"/>
          <w:highlight w:val="none"/>
        </w:rPr>
        <w:t>投标人名称：</w:t>
      </w:r>
      <w:r>
        <w:rPr>
          <w:rFonts w:hint="eastAsia" w:ascii="宋体"/>
          <w:sz w:val="24"/>
          <w:highlight w:val="none"/>
          <w:u w:val="single"/>
        </w:rPr>
        <w:t xml:space="preserve">                                </w:t>
      </w:r>
      <w:r>
        <w:rPr>
          <w:rFonts w:hint="eastAsia" w:ascii="宋体"/>
          <w:sz w:val="24"/>
          <w:highlight w:val="none"/>
        </w:rPr>
        <w:t xml:space="preserve"> </w:t>
      </w:r>
    </w:p>
    <w:p w14:paraId="5EB1E600">
      <w:pPr>
        <w:spacing w:line="480" w:lineRule="exact"/>
        <w:ind w:firstLine="480" w:firstLineChars="200"/>
        <w:rPr>
          <w:rFonts w:hint="eastAsia" w:ascii="宋体"/>
          <w:sz w:val="24"/>
          <w:highlight w:val="none"/>
        </w:rPr>
      </w:pPr>
      <w:r>
        <w:rPr>
          <w:rFonts w:hint="eastAsia" w:ascii="宋体"/>
          <w:sz w:val="24"/>
          <w:highlight w:val="none"/>
        </w:rPr>
        <w:t xml:space="preserve">单位性质： </w:t>
      </w:r>
      <w:r>
        <w:rPr>
          <w:rFonts w:hint="eastAsia" w:ascii="宋体"/>
          <w:sz w:val="24"/>
          <w:highlight w:val="none"/>
          <w:u w:val="single"/>
        </w:rPr>
        <w:t xml:space="preserve">                                  </w:t>
      </w:r>
      <w:r>
        <w:rPr>
          <w:rFonts w:hint="eastAsia" w:ascii="宋体"/>
          <w:sz w:val="24"/>
          <w:highlight w:val="none"/>
        </w:rPr>
        <w:t xml:space="preserve"> </w:t>
      </w:r>
    </w:p>
    <w:p w14:paraId="57FF9EFD">
      <w:pPr>
        <w:spacing w:line="480" w:lineRule="exact"/>
        <w:ind w:firstLine="480" w:firstLineChars="200"/>
        <w:rPr>
          <w:rFonts w:hint="eastAsia" w:ascii="宋体"/>
          <w:sz w:val="24"/>
          <w:highlight w:val="none"/>
        </w:rPr>
      </w:pPr>
      <w:r>
        <w:rPr>
          <w:rFonts w:hint="eastAsia" w:ascii="宋体"/>
          <w:sz w:val="24"/>
          <w:highlight w:val="none"/>
        </w:rPr>
        <w:t>地    址：</w:t>
      </w:r>
      <w:r>
        <w:rPr>
          <w:rFonts w:hint="eastAsia" w:ascii="宋体"/>
          <w:sz w:val="24"/>
          <w:highlight w:val="none"/>
          <w:u w:val="single"/>
        </w:rPr>
        <w:t xml:space="preserve">                                   </w:t>
      </w:r>
      <w:r>
        <w:rPr>
          <w:rFonts w:hint="eastAsia" w:ascii="宋体"/>
          <w:sz w:val="24"/>
          <w:highlight w:val="none"/>
        </w:rPr>
        <w:t xml:space="preserve"> </w:t>
      </w:r>
    </w:p>
    <w:p w14:paraId="3B401A43">
      <w:pPr>
        <w:spacing w:line="480" w:lineRule="exact"/>
        <w:ind w:firstLine="480" w:firstLineChars="200"/>
        <w:rPr>
          <w:rFonts w:hint="eastAsia"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4962560B">
      <w:pPr>
        <w:spacing w:line="480" w:lineRule="exact"/>
        <w:ind w:firstLine="480" w:firstLineChars="200"/>
        <w:rPr>
          <w:rFonts w:hint="eastAsia" w:ascii="宋体"/>
          <w:sz w:val="24"/>
          <w:highlight w:val="none"/>
        </w:rPr>
      </w:pPr>
      <w:r>
        <w:rPr>
          <w:rFonts w:hint="eastAsia" w:ascii="宋体"/>
          <w:sz w:val="24"/>
          <w:highlight w:val="none"/>
        </w:rPr>
        <w:t>经营期限：</w:t>
      </w:r>
      <w:r>
        <w:rPr>
          <w:rFonts w:hint="eastAsia" w:ascii="宋体"/>
          <w:sz w:val="24"/>
          <w:highlight w:val="none"/>
          <w:u w:val="single"/>
        </w:rPr>
        <w:t xml:space="preserve">                                </w:t>
      </w:r>
      <w:r>
        <w:rPr>
          <w:rFonts w:hint="eastAsia" w:ascii="宋体"/>
          <w:sz w:val="24"/>
          <w:highlight w:val="none"/>
        </w:rPr>
        <w:t xml:space="preserve"> </w:t>
      </w:r>
    </w:p>
    <w:p w14:paraId="65A16638">
      <w:pPr>
        <w:spacing w:line="480" w:lineRule="exact"/>
        <w:ind w:firstLine="480" w:firstLineChars="200"/>
        <w:rPr>
          <w:rFonts w:hint="eastAsia" w:ascii="宋体"/>
          <w:sz w:val="24"/>
          <w:highlight w:val="none"/>
        </w:rPr>
      </w:pPr>
      <w:r>
        <w:rPr>
          <w:rFonts w:hint="eastAsia" w:ascii="宋体"/>
          <w:sz w:val="24"/>
          <w:highlight w:val="none"/>
        </w:rPr>
        <w:t>姓</w:t>
      </w:r>
      <w:r>
        <w:rPr>
          <w:rFonts w:hint="eastAsia" w:ascii="宋体"/>
          <w:sz w:val="24"/>
          <w:highlight w:val="none"/>
        </w:rPr>
        <w:t>名：</w:t>
      </w:r>
      <w:r>
        <w:rPr>
          <w:rFonts w:hint="eastAsia" w:ascii="宋体"/>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p>
    <w:p w14:paraId="6F9C08AE">
      <w:pPr>
        <w:spacing w:line="480" w:lineRule="exact"/>
        <w:ind w:firstLine="480" w:firstLineChars="200"/>
        <w:rPr>
          <w:rFonts w:hint="eastAsia" w:ascii="宋体"/>
          <w:sz w:val="24"/>
          <w:highlight w:val="none"/>
        </w:rPr>
      </w:pPr>
      <w:r>
        <w:rPr>
          <w:rFonts w:hint="eastAsia" w:ascii="宋体"/>
          <w:sz w:val="24"/>
          <w:highlight w:val="none"/>
        </w:rPr>
        <w:t>系</w:t>
      </w:r>
      <w:r>
        <w:rPr>
          <w:rFonts w:hint="eastAsia" w:ascii="宋体"/>
          <w:sz w:val="24"/>
          <w:highlight w:val="none"/>
          <w:u w:val="single"/>
        </w:rPr>
        <w:t xml:space="preserve">                                </w:t>
      </w:r>
      <w:r>
        <w:rPr>
          <w:rFonts w:hint="eastAsia" w:ascii="宋体"/>
          <w:sz w:val="24"/>
          <w:highlight w:val="none"/>
        </w:rPr>
        <w:t>（投标人名称）的法定代表人。</w:t>
      </w:r>
    </w:p>
    <w:p w14:paraId="4574E44B">
      <w:pPr>
        <w:spacing w:line="480" w:lineRule="exact"/>
        <w:ind w:firstLine="960" w:firstLineChars="400"/>
        <w:rPr>
          <w:rFonts w:hint="eastAsia" w:ascii="宋体"/>
          <w:sz w:val="24"/>
          <w:highlight w:val="none"/>
        </w:rPr>
      </w:pPr>
      <w:r>
        <w:rPr>
          <w:rFonts w:hint="eastAsia" w:ascii="宋体"/>
          <w:sz w:val="24"/>
          <w:highlight w:val="none"/>
        </w:rPr>
        <w:t>特此证明。</w:t>
      </w:r>
    </w:p>
    <w:p w14:paraId="78EDBB22">
      <w:pPr>
        <w:spacing w:line="360" w:lineRule="auto"/>
        <w:ind w:firstLine="4560" w:firstLineChars="1900"/>
        <w:rPr>
          <w:rFonts w:hint="eastAsia"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rPr>
        <w:t>（签章）</w:t>
      </w:r>
      <w:bookmarkStart w:id="0" w:name="_GoBack"/>
      <w:bookmarkEnd w:id="0"/>
    </w:p>
    <w:p w14:paraId="42C7C155">
      <w:pPr>
        <w:wordWrap w:val="0"/>
        <w:spacing w:line="360" w:lineRule="auto"/>
        <w:jc w:val="right"/>
        <w:rPr>
          <w:rFonts w:hint="eastAsia"/>
          <w:highlight w:val="none"/>
        </w:rPr>
      </w:pPr>
      <w:r>
        <w:rPr>
          <w:rFonts w:hint="eastAsia" w:ascii="宋体"/>
          <w:sz w:val="24"/>
          <w:highlight w:val="none"/>
        </w:rPr>
        <w:t xml:space="preserve">                                        </w:t>
      </w:r>
      <w:r>
        <w:rPr>
          <w:rFonts w:hint="eastAsia" w:ascii="宋体"/>
          <w:sz w:val="24"/>
          <w:highlight w:val="none"/>
          <w:u w:val="single"/>
        </w:rPr>
        <w:t xml:space="preserve">       </w:t>
      </w:r>
      <w:r>
        <w:rPr>
          <w:rFonts w:hint="eastAsia" w:ascii="宋体"/>
          <w:sz w:val="24"/>
          <w:highlight w:val="none"/>
        </w:rPr>
        <w:t xml:space="preserve">年 </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 xml:space="preserve">日  </w:t>
      </w:r>
    </w:p>
    <w:p w14:paraId="27ADF681">
      <w:pPr>
        <w:pStyle w:val="10"/>
        <w:keepNext w:val="0"/>
        <w:keepLines w:val="0"/>
        <w:pageBreakBefore w:val="0"/>
        <w:widowControl/>
        <w:kinsoku/>
        <w:wordWrap/>
        <w:overflowPunct/>
        <w:topLinePunct w:val="0"/>
        <w:autoSpaceDE/>
        <w:autoSpaceDN/>
        <w:bidi w:val="0"/>
        <w:adjustRightInd/>
        <w:snapToGrid/>
        <w:spacing w:line="480" w:lineRule="exact"/>
        <w:ind w:firstLine="180" w:firstLineChars="75"/>
        <w:textAlignment w:val="baseline"/>
        <w:rPr>
          <w:rFonts w:hint="eastAsia" w:ascii="宋体"/>
          <w:color w:val="auto"/>
          <w:sz w:val="24"/>
          <w:szCs w:val="24"/>
          <w:highlight w:val="none"/>
        </w:rPr>
      </w:pPr>
    </w:p>
    <w:p w14:paraId="65E03F0B">
      <w:pPr>
        <w:pStyle w:val="10"/>
        <w:keepNext w:val="0"/>
        <w:keepLines w:val="0"/>
        <w:pageBreakBefore w:val="0"/>
        <w:widowControl/>
        <w:kinsoku/>
        <w:wordWrap/>
        <w:overflowPunct/>
        <w:topLinePunct w:val="0"/>
        <w:autoSpaceDE/>
        <w:autoSpaceDN/>
        <w:bidi w:val="0"/>
        <w:adjustRightInd/>
        <w:snapToGrid/>
        <w:spacing w:line="480" w:lineRule="exact"/>
        <w:ind w:firstLine="180" w:firstLineChars="75"/>
        <w:textAlignment w:val="baseline"/>
        <w:rPr>
          <w:rFonts w:hint="eastAsia" w:ascii="宋体"/>
          <w:color w:val="auto"/>
          <w:sz w:val="24"/>
          <w:szCs w:val="24"/>
          <w:highlight w:val="none"/>
        </w:rPr>
      </w:pPr>
      <w:r>
        <w:rPr>
          <w:rFonts w:hint="eastAsia" w:ascii="宋体"/>
          <w:color w:val="auto"/>
          <w:sz w:val="24"/>
          <w:szCs w:val="24"/>
          <w:highlight w:val="none"/>
        </w:rPr>
        <w:t>2.授权委托书</w:t>
      </w:r>
    </w:p>
    <w:p w14:paraId="6C153479">
      <w:pPr>
        <w:spacing w:line="480" w:lineRule="exact"/>
        <w:ind w:firstLine="480" w:firstLineChars="200"/>
        <w:rPr>
          <w:rFonts w:hint="eastAsia" w:ascii="宋体"/>
          <w:sz w:val="24"/>
          <w:highlight w:val="none"/>
        </w:rPr>
      </w:pPr>
      <w:r>
        <w:rPr>
          <w:rFonts w:hint="eastAsia" w:ascii="宋体"/>
          <w:sz w:val="24"/>
          <w:highlight w:val="none"/>
        </w:rPr>
        <w:t xml:space="preserve">本人 </w:t>
      </w:r>
      <w:r>
        <w:rPr>
          <w:rFonts w:hint="eastAsia" w:ascii="宋体"/>
          <w:sz w:val="24"/>
          <w:highlight w:val="none"/>
          <w:u w:val="single"/>
        </w:rPr>
        <w:t xml:space="preserve">    </w:t>
      </w:r>
      <w:r>
        <w:rPr>
          <w:rFonts w:hint="eastAsia" w:ascii="宋体"/>
          <w:sz w:val="24"/>
          <w:highlight w:val="none"/>
        </w:rPr>
        <w:t>（姓名）系</w:t>
      </w:r>
      <w:r>
        <w:rPr>
          <w:rFonts w:hint="eastAsia" w:ascii="宋体"/>
          <w:sz w:val="24"/>
          <w:highlight w:val="none"/>
          <w:u w:val="single"/>
        </w:rPr>
        <w:t xml:space="preserve">       </w:t>
      </w:r>
      <w:r>
        <w:rPr>
          <w:rFonts w:hint="eastAsia" w:ascii="宋体"/>
          <w:sz w:val="24"/>
          <w:highlight w:val="none"/>
        </w:rPr>
        <w:t>（投标人）的法定代表人，现委托</w:t>
      </w:r>
      <w:r>
        <w:rPr>
          <w:rFonts w:hint="eastAsia" w:ascii="宋体"/>
          <w:sz w:val="24"/>
          <w:highlight w:val="none"/>
          <w:u w:val="single"/>
        </w:rPr>
        <w:t xml:space="preserve">   </w:t>
      </w:r>
      <w:r>
        <w:rPr>
          <w:rFonts w:hint="eastAsia" w:ascii="宋体"/>
          <w:sz w:val="24"/>
          <w:highlight w:val="none"/>
        </w:rPr>
        <w:t>（姓名）为我方代理人。代理人根据授权，以我方名义签署、澄清、说明、补正、递交、撤回、修改 “</w:t>
      </w:r>
      <w:r>
        <w:rPr>
          <w:rFonts w:hint="eastAsia" w:ascii="宋体"/>
          <w:sz w:val="24"/>
          <w:highlight w:val="none"/>
          <w:u w:val="single"/>
        </w:rPr>
        <w:t xml:space="preserve">      </w:t>
      </w:r>
      <w:r>
        <w:rPr>
          <w:rFonts w:hint="eastAsia" w:ascii="宋体"/>
          <w:sz w:val="24"/>
          <w:highlight w:val="none"/>
        </w:rPr>
        <w:t xml:space="preserve"> ”(项目名称、编号）投标文件，全权处理与该项目投标、评审答疑、签订合同以及与合同执行有关的一切事务，其法律后果由我方承担。</w:t>
      </w:r>
    </w:p>
    <w:p w14:paraId="21231FDE">
      <w:pPr>
        <w:spacing w:line="480" w:lineRule="exact"/>
        <w:ind w:firstLine="480" w:firstLineChars="200"/>
        <w:rPr>
          <w:rFonts w:hint="eastAsia" w:ascii="宋体"/>
          <w:sz w:val="24"/>
          <w:highlight w:val="none"/>
        </w:rPr>
      </w:pPr>
      <w:r>
        <w:rPr>
          <w:rFonts w:hint="eastAsia" w:ascii="宋体"/>
          <w:sz w:val="24"/>
          <w:highlight w:val="none"/>
        </w:rPr>
        <w:t>委托期限：</w:t>
      </w:r>
      <w:r>
        <w:rPr>
          <w:rFonts w:hint="eastAsia" w:ascii="宋体"/>
          <w:sz w:val="24"/>
          <w:highlight w:val="none"/>
          <w:u w:val="single"/>
        </w:rPr>
        <w:t xml:space="preserve">                  </w:t>
      </w:r>
      <w:r>
        <w:rPr>
          <w:rFonts w:hint="eastAsia" w:ascii="宋体"/>
          <w:sz w:val="24"/>
          <w:highlight w:val="none"/>
          <w:lang w:eastAsia="zh-CN"/>
        </w:rPr>
        <w:t>。</w:t>
      </w:r>
      <w:r>
        <w:rPr>
          <w:rFonts w:hint="eastAsia" w:ascii="宋体"/>
          <w:sz w:val="24"/>
          <w:highlight w:val="none"/>
        </w:rPr>
        <w:t xml:space="preserve"> </w:t>
      </w:r>
    </w:p>
    <w:p w14:paraId="66A87A12">
      <w:pPr>
        <w:spacing w:line="480" w:lineRule="exact"/>
        <w:ind w:firstLine="480" w:firstLineChars="200"/>
        <w:rPr>
          <w:rFonts w:hint="eastAsia" w:ascii="宋体"/>
          <w:sz w:val="24"/>
          <w:highlight w:val="none"/>
        </w:rPr>
      </w:pPr>
      <w:r>
        <w:rPr>
          <w:rFonts w:hint="eastAsia" w:ascii="宋体"/>
          <w:sz w:val="24"/>
          <w:highlight w:val="none"/>
        </w:rPr>
        <w:t>代理人无转委托权。</w:t>
      </w:r>
    </w:p>
    <w:p w14:paraId="24CB23F9">
      <w:pPr>
        <w:spacing w:line="480" w:lineRule="exact"/>
        <w:ind w:firstLine="480" w:firstLineChars="200"/>
        <w:rPr>
          <w:rFonts w:hint="eastAsia" w:ascii="宋体" w:eastAsia="宋体"/>
          <w:sz w:val="24"/>
          <w:highlight w:val="none"/>
          <w:lang w:val="en-US" w:eastAsia="zh-CN"/>
        </w:rPr>
      </w:pPr>
      <w:r>
        <w:rPr>
          <w:rFonts w:hint="eastAsia" w:ascii="宋体"/>
          <w:sz w:val="24"/>
          <w:highlight w:val="none"/>
        </w:rPr>
        <w:t>附：授权委托人有效身份证及法定代表人有效身份证</w:t>
      </w:r>
      <w:r>
        <w:rPr>
          <w:rFonts w:hint="eastAsia" w:ascii="宋体"/>
          <w:sz w:val="24"/>
          <w:highlight w:val="none"/>
          <w:lang w:val="en-US" w:eastAsia="zh-CN"/>
        </w:rPr>
        <w:t>扫描件</w:t>
      </w:r>
    </w:p>
    <w:p w14:paraId="3F808FD5">
      <w:pPr>
        <w:spacing w:line="480" w:lineRule="exact"/>
        <w:rPr>
          <w:rFonts w:hint="eastAsia" w:ascii="宋体"/>
          <w:sz w:val="24"/>
          <w:highlight w:val="none"/>
        </w:rPr>
      </w:pPr>
      <w:r>
        <w:rPr>
          <w:rFonts w:hint="eastAsia" w:ascii="宋体"/>
          <w:sz w:val="24"/>
          <w:highlight w:val="none"/>
        </w:rPr>
        <w:t xml:space="preserve">                                     投标人： </w:t>
      </w:r>
      <w:r>
        <w:rPr>
          <w:rFonts w:hint="eastAsia" w:ascii="宋体" w:hAnsi="Times New Roman" w:eastAsia="宋体" w:cs="Times New Roman"/>
          <w:sz w:val="24"/>
          <w:highlight w:val="none"/>
        </w:rPr>
        <w:t xml:space="preserve">           （签章）</w:t>
      </w:r>
    </w:p>
    <w:p w14:paraId="096FA1C6">
      <w:pPr>
        <w:spacing w:line="480" w:lineRule="exact"/>
        <w:ind w:firstLine="2280" w:firstLineChars="950"/>
        <w:rPr>
          <w:rFonts w:hint="eastAsia" w:ascii="宋体"/>
          <w:sz w:val="24"/>
          <w:highlight w:val="none"/>
        </w:rPr>
      </w:pPr>
      <w:r>
        <w:rPr>
          <w:rFonts w:hint="eastAsia" w:ascii="宋体"/>
          <w:sz w:val="24"/>
          <w:highlight w:val="none"/>
        </w:rPr>
        <w:t>法定代表人（身份证号码）：</w:t>
      </w:r>
      <w:r>
        <w:rPr>
          <w:rFonts w:hint="eastAsia" w:ascii="宋体" w:hAnsi="Times New Roman" w:eastAsia="宋体" w:cs="Times New Roman"/>
          <w:sz w:val="24"/>
          <w:highlight w:val="none"/>
        </w:rPr>
        <w:t xml:space="preserve">             （签章）</w:t>
      </w:r>
    </w:p>
    <w:p w14:paraId="37C06AB4">
      <w:pPr>
        <w:spacing w:line="480" w:lineRule="exact"/>
        <w:ind w:firstLine="2820" w:firstLineChars="1175"/>
        <w:rPr>
          <w:rFonts w:hint="eastAsia" w:ascii="宋体"/>
          <w:sz w:val="24"/>
          <w:highlight w:val="none"/>
        </w:rPr>
      </w:pPr>
      <w:r>
        <w:rPr>
          <w:rFonts w:hint="eastAsia" w:ascii="宋体"/>
          <w:sz w:val="24"/>
          <w:highlight w:val="none"/>
        </w:rPr>
        <w:t xml:space="preserve">             联系方式：</w:t>
      </w:r>
    </w:p>
    <w:p w14:paraId="7C1C1012">
      <w:pPr>
        <w:spacing w:line="480" w:lineRule="exact"/>
        <w:ind w:firstLine="2280" w:firstLineChars="950"/>
        <w:rPr>
          <w:rFonts w:hint="eastAsia" w:ascii="宋体"/>
          <w:sz w:val="24"/>
          <w:highlight w:val="none"/>
        </w:rPr>
      </w:pPr>
      <w:r>
        <w:rPr>
          <w:rFonts w:hint="eastAsia" w:ascii="宋体"/>
          <w:sz w:val="24"/>
          <w:highlight w:val="none"/>
        </w:rPr>
        <w:t xml:space="preserve">委托代理人（身份证号码）：      </w:t>
      </w:r>
    </w:p>
    <w:p w14:paraId="0A5F8E8E">
      <w:pPr>
        <w:spacing w:line="480" w:lineRule="exact"/>
        <w:ind w:firstLine="2820" w:firstLineChars="1175"/>
        <w:rPr>
          <w:rFonts w:hint="eastAsia" w:ascii="宋体"/>
          <w:sz w:val="24"/>
          <w:highlight w:val="none"/>
        </w:rPr>
      </w:pPr>
      <w:r>
        <w:rPr>
          <w:rFonts w:hint="eastAsia" w:ascii="宋体"/>
          <w:sz w:val="24"/>
          <w:highlight w:val="none"/>
        </w:rPr>
        <w:t xml:space="preserve">             联系方式：</w:t>
      </w:r>
    </w:p>
    <w:p w14:paraId="56F2D31D">
      <w:pPr>
        <w:spacing w:line="480" w:lineRule="exact"/>
        <w:ind w:firstLine="5220" w:firstLineChars="2175"/>
        <w:rPr>
          <w:rFonts w:hint="eastAsia" w:ascii="宋体"/>
          <w:sz w:val="24"/>
          <w:highlight w:val="none"/>
        </w:rPr>
      </w:pPr>
      <w:r>
        <w:rPr>
          <w:rFonts w:hint="eastAsia" w:ascii="宋体"/>
          <w:sz w:val="24"/>
          <w:highlight w:val="none"/>
        </w:rPr>
        <w:t>年    月    日</w:t>
      </w:r>
    </w:p>
    <w:p w14:paraId="71A85CA7">
      <w:pPr>
        <w:spacing w:line="360" w:lineRule="exact"/>
        <w:ind w:firstLine="413" w:firstLineChars="147"/>
        <w:rPr>
          <w:rFonts w:hint="eastAsia"/>
          <w:b/>
          <w:sz w:val="28"/>
          <w:szCs w:val="28"/>
          <w:highlight w:val="none"/>
          <w:u w:val="single"/>
        </w:rPr>
      </w:pPr>
    </w:p>
    <w:p w14:paraId="3ACF35F5">
      <w:pPr>
        <w:snapToGrid w:val="0"/>
        <w:spacing w:before="312" w:beforeLines="100" w:after="312" w:afterLines="100" w:line="360" w:lineRule="auto"/>
        <w:jc w:val="both"/>
        <w:rPr>
          <w:rFonts w:hint="eastAsia" w:ascii="宋体" w:hAnsi="宋体" w:eastAsia="宋体" w:cs="Times New Roman"/>
          <w:b/>
          <w:sz w:val="24"/>
          <w:highlight w:val="none"/>
          <w:lang w:eastAsia="zh-CN"/>
        </w:rPr>
      </w:pPr>
      <w:r>
        <w:rPr>
          <w:rFonts w:hint="eastAsia" w:ascii="宋体" w:hAnsi="宋体"/>
          <w:b/>
          <w:sz w:val="30"/>
          <w:szCs w:val="30"/>
          <w:highlight w:val="none"/>
        </w:rPr>
        <w:t>附件</w:t>
      </w:r>
      <w:r>
        <w:rPr>
          <w:rFonts w:hint="eastAsia" w:ascii="宋体" w:hAnsi="宋体"/>
          <w:b/>
          <w:sz w:val="30"/>
          <w:szCs w:val="30"/>
          <w:highlight w:val="none"/>
          <w:lang w:val="en-US" w:eastAsia="zh-CN"/>
        </w:rPr>
        <w:t>6</w:t>
      </w:r>
    </w:p>
    <w:p w14:paraId="3C1CE749">
      <w:pPr>
        <w:spacing w:line="360" w:lineRule="auto"/>
        <w:jc w:val="center"/>
        <w:rPr>
          <w:rFonts w:hint="eastAsia"/>
          <w:b/>
          <w:sz w:val="28"/>
          <w:szCs w:val="28"/>
          <w:highlight w:val="none"/>
        </w:rPr>
      </w:pPr>
      <w:r>
        <w:rPr>
          <w:rFonts w:hint="eastAsia"/>
          <w:b/>
          <w:sz w:val="28"/>
          <w:szCs w:val="28"/>
          <w:highlight w:val="none"/>
        </w:rPr>
        <w:t>诚信投标承诺书 </w:t>
      </w:r>
    </w:p>
    <w:p w14:paraId="15DF21E3">
      <w:pPr>
        <w:spacing w:line="500" w:lineRule="exact"/>
        <w:ind w:firstLine="420" w:firstLineChars="200"/>
        <w:rPr>
          <w:rFonts w:hint="eastAsia" w:ascii="宋体" w:hAnsi="宋体"/>
          <w:szCs w:val="21"/>
          <w:highlight w:val="none"/>
        </w:rPr>
      </w:pPr>
      <w:r>
        <w:rPr>
          <w:rFonts w:hint="eastAsia" w:ascii="宋体" w:hAnsi="宋体"/>
          <w:szCs w:val="21"/>
          <w:highlight w:val="none"/>
        </w:rPr>
        <w:t>本人以企业法定代表人的身份郑重承诺：</w:t>
      </w:r>
    </w:p>
    <w:p w14:paraId="31FA11C9">
      <w:pPr>
        <w:spacing w:line="500" w:lineRule="exact"/>
        <w:ind w:firstLine="420" w:firstLineChars="200"/>
        <w:rPr>
          <w:rFonts w:hint="eastAsia" w:ascii="宋体" w:hAnsi="宋体"/>
          <w:szCs w:val="21"/>
          <w:highlight w:val="none"/>
        </w:rPr>
      </w:pPr>
      <w:r>
        <w:rPr>
          <w:rFonts w:hint="eastAsia" w:ascii="宋体" w:hAnsi="宋体"/>
          <w:szCs w:val="21"/>
          <w:highlight w:val="none"/>
        </w:rPr>
        <w:t>一、将遵循公开、公正和诚实信用的原则自愿参加</w:t>
      </w:r>
      <w:r>
        <w:rPr>
          <w:rFonts w:hint="eastAsia" w:ascii="宋体" w:hAnsi="宋体"/>
          <w:szCs w:val="21"/>
          <w:highlight w:val="none"/>
          <w:u w:val="single"/>
        </w:rPr>
        <w:t xml:space="preserve">   </w:t>
      </w:r>
      <w:r>
        <w:rPr>
          <w:rFonts w:hint="eastAsia" w:ascii="宋体" w:hAnsi="宋体"/>
          <w:szCs w:val="21"/>
          <w:highlight w:val="none"/>
          <w:u w:val="single"/>
          <w:lang w:val="en-US" w:eastAsia="zh-CN"/>
        </w:rPr>
        <w:t>安徽国良双凤粮油储运有限公司粮仓专用空调采购及安装项目</w:t>
      </w:r>
      <w:r>
        <w:rPr>
          <w:rFonts w:hint="eastAsia" w:ascii="宋体" w:hAnsi="宋体"/>
          <w:szCs w:val="21"/>
          <w:highlight w:val="none"/>
          <w:u w:val="single"/>
        </w:rPr>
        <w:t xml:space="preserve">    </w:t>
      </w:r>
      <w:r>
        <w:rPr>
          <w:rFonts w:hint="eastAsia" w:ascii="宋体" w:hAnsi="宋体"/>
          <w:szCs w:val="21"/>
          <w:highlight w:val="none"/>
        </w:rPr>
        <w:t>项目的投标，所提供的一切材料都是真实、有效、合法的；</w:t>
      </w:r>
    </w:p>
    <w:p w14:paraId="148B1DCD">
      <w:pPr>
        <w:spacing w:line="500" w:lineRule="exact"/>
        <w:ind w:firstLine="420" w:firstLineChars="200"/>
        <w:rPr>
          <w:rFonts w:hint="eastAsia" w:ascii="宋体" w:hAnsi="宋体"/>
          <w:szCs w:val="21"/>
          <w:highlight w:val="none"/>
        </w:rPr>
      </w:pPr>
      <w:r>
        <w:rPr>
          <w:rFonts w:hint="eastAsia" w:ascii="宋体" w:hAnsi="宋体"/>
          <w:szCs w:val="21"/>
          <w:highlight w:val="none"/>
        </w:rPr>
        <w:t>二、不出借、转让资质证书，不让他人挂靠投标，不以他人名义投标或者以其他方式弄虚作假，骗取中标；</w:t>
      </w:r>
    </w:p>
    <w:p w14:paraId="702C2F01">
      <w:pPr>
        <w:spacing w:line="500" w:lineRule="exact"/>
        <w:ind w:firstLine="420" w:firstLineChars="200"/>
        <w:rPr>
          <w:rFonts w:hint="eastAsia" w:ascii="宋体" w:hAnsi="宋体"/>
          <w:szCs w:val="21"/>
          <w:highlight w:val="none"/>
        </w:rPr>
      </w:pPr>
      <w:r>
        <w:rPr>
          <w:rFonts w:hint="eastAsia" w:ascii="宋体" w:hAnsi="宋体"/>
          <w:szCs w:val="21"/>
          <w:highlight w:val="none"/>
        </w:rPr>
        <w:t>三、不与其他投标人相互串通投标报价，不排挤其他投标人的公平竞争、损害招标人的合法权益；</w:t>
      </w:r>
    </w:p>
    <w:p w14:paraId="28DA6014">
      <w:pPr>
        <w:spacing w:line="500" w:lineRule="exact"/>
        <w:ind w:firstLine="420" w:firstLineChars="200"/>
        <w:rPr>
          <w:rFonts w:hint="eastAsia" w:ascii="宋体" w:hAnsi="宋体"/>
          <w:szCs w:val="21"/>
          <w:highlight w:val="none"/>
        </w:rPr>
      </w:pPr>
      <w:r>
        <w:rPr>
          <w:rFonts w:hint="eastAsia" w:ascii="宋体" w:hAnsi="宋体"/>
          <w:szCs w:val="21"/>
          <w:highlight w:val="none"/>
        </w:rPr>
        <w:t>四、不与招标人、招标代理机构或其他投标人串通投标，损害国家利益、社会公共利益或者他人的合法权益；</w:t>
      </w:r>
    </w:p>
    <w:p w14:paraId="7817114C">
      <w:pPr>
        <w:spacing w:line="500" w:lineRule="exact"/>
        <w:ind w:firstLine="420" w:firstLineChars="200"/>
        <w:rPr>
          <w:rFonts w:hint="eastAsia" w:ascii="宋体" w:hAnsi="宋体"/>
          <w:szCs w:val="21"/>
          <w:highlight w:val="none"/>
        </w:rPr>
      </w:pPr>
      <w:r>
        <w:rPr>
          <w:rFonts w:hint="eastAsia" w:ascii="宋体" w:hAnsi="宋体"/>
          <w:szCs w:val="21"/>
          <w:highlight w:val="none"/>
        </w:rPr>
        <w:t>五、</w:t>
      </w:r>
      <w:r>
        <w:rPr>
          <w:rFonts w:hint="eastAsia" w:ascii="宋体" w:hAnsi="宋体"/>
          <w:szCs w:val="21"/>
          <w:highlight w:val="none"/>
          <w:u w:val="single"/>
        </w:rPr>
        <w:t xml:space="preserve">                       </w:t>
      </w:r>
      <w:r>
        <w:rPr>
          <w:rFonts w:hint="eastAsia" w:ascii="宋体" w:hAnsi="宋体"/>
          <w:szCs w:val="21"/>
          <w:highlight w:val="none"/>
        </w:rPr>
        <w:t>没有下列情形：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w:t>
      </w:r>
    </w:p>
    <w:p w14:paraId="2CEF9720">
      <w:pPr>
        <w:spacing w:line="500" w:lineRule="exact"/>
        <w:ind w:firstLine="420" w:firstLineChars="200"/>
        <w:rPr>
          <w:rFonts w:hint="eastAsia" w:ascii="宋体" w:hAnsi="宋体"/>
          <w:szCs w:val="21"/>
          <w:highlight w:val="none"/>
        </w:rPr>
      </w:pPr>
      <w:r>
        <w:rPr>
          <w:rFonts w:hint="eastAsia" w:ascii="宋体" w:hAnsi="宋体"/>
          <w:szCs w:val="21"/>
          <w:highlight w:val="none"/>
          <w:lang w:val="en-US" w:eastAsia="zh-CN"/>
        </w:rPr>
        <w:t>六</w:t>
      </w:r>
      <w:r>
        <w:rPr>
          <w:rFonts w:hint="eastAsia" w:ascii="宋体" w:hAnsi="宋体"/>
          <w:szCs w:val="21"/>
          <w:highlight w:val="none"/>
        </w:rPr>
        <w:t>、保证中标后不转包，若有分包征得招标人同意；</w:t>
      </w:r>
    </w:p>
    <w:p w14:paraId="7816E669">
      <w:pPr>
        <w:spacing w:line="500" w:lineRule="exact"/>
        <w:ind w:firstLine="420" w:firstLineChars="200"/>
        <w:rPr>
          <w:rFonts w:hint="eastAsia" w:ascii="宋体" w:hAnsi="宋体"/>
          <w:szCs w:val="21"/>
          <w:highlight w:val="none"/>
        </w:rPr>
      </w:pPr>
      <w:r>
        <w:rPr>
          <w:rFonts w:hint="eastAsia" w:ascii="宋体" w:hAnsi="宋体"/>
          <w:szCs w:val="21"/>
          <w:highlight w:val="none"/>
        </w:rPr>
        <w:t>七、保证中标之后，按照投标文件要求提供相关后续服务；</w:t>
      </w:r>
    </w:p>
    <w:p w14:paraId="631ACD76">
      <w:pPr>
        <w:spacing w:line="500" w:lineRule="exact"/>
        <w:ind w:firstLine="420" w:firstLineChars="200"/>
        <w:rPr>
          <w:rFonts w:hint="eastAsia" w:ascii="宋体" w:hAnsi="宋体"/>
          <w:szCs w:val="21"/>
          <w:highlight w:val="none"/>
        </w:rPr>
      </w:pPr>
      <w:r>
        <w:rPr>
          <w:rFonts w:hint="eastAsia" w:ascii="宋体" w:hAnsi="宋体"/>
          <w:szCs w:val="21"/>
          <w:highlight w:val="none"/>
        </w:rPr>
        <w:t>八、保证企业及所属相关人员在本次投标中无行贿等犯罪行为；</w:t>
      </w:r>
    </w:p>
    <w:p w14:paraId="65E896CD">
      <w:pPr>
        <w:spacing w:line="500" w:lineRule="exact"/>
        <w:ind w:firstLine="420" w:firstLineChars="200"/>
        <w:rPr>
          <w:rFonts w:hint="eastAsia" w:ascii="宋体" w:hAnsi="宋体"/>
          <w:szCs w:val="21"/>
          <w:highlight w:val="none"/>
        </w:rPr>
      </w:pPr>
      <w:r>
        <w:rPr>
          <w:rFonts w:hint="eastAsia" w:ascii="宋体" w:hAnsi="宋体"/>
          <w:szCs w:val="21"/>
          <w:highlight w:val="none"/>
        </w:rPr>
        <w:t>九、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5A890784">
      <w:pPr>
        <w:spacing w:line="500" w:lineRule="exact"/>
        <w:ind w:firstLine="420" w:firstLineChars="200"/>
        <w:rPr>
          <w:rFonts w:hint="eastAsia" w:ascii="宋体" w:hAnsi="宋体"/>
          <w:szCs w:val="21"/>
          <w:highlight w:val="none"/>
        </w:rPr>
      </w:pPr>
      <w:r>
        <w:rPr>
          <w:rFonts w:hint="eastAsia" w:ascii="宋体" w:hAnsi="宋体"/>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3965C1A">
      <w:pPr>
        <w:spacing w:line="500" w:lineRule="exact"/>
        <w:ind w:firstLine="420" w:firstLineChars="200"/>
        <w:rPr>
          <w:rFonts w:hint="eastAsia" w:ascii="宋体" w:hAnsi="宋体"/>
          <w:szCs w:val="21"/>
          <w:highlight w:val="none"/>
        </w:rPr>
      </w:pPr>
      <w:r>
        <w:rPr>
          <w:rFonts w:hint="eastAsia" w:ascii="宋体" w:hAnsi="宋体"/>
          <w:szCs w:val="21"/>
          <w:highlight w:val="none"/>
        </w:rPr>
        <w:t> </w:t>
      </w:r>
    </w:p>
    <w:p w14:paraId="49CE32AC">
      <w:pPr>
        <w:spacing w:line="500" w:lineRule="exact"/>
        <w:ind w:firstLine="420" w:firstLineChars="200"/>
        <w:rPr>
          <w:rFonts w:hint="eastAsia" w:ascii="宋体" w:hAnsi="宋体"/>
          <w:szCs w:val="21"/>
          <w:highlight w:val="none"/>
        </w:rPr>
      </w:pPr>
      <w:r>
        <w:rPr>
          <w:rFonts w:hint="eastAsia" w:ascii="宋体" w:hAnsi="宋体"/>
          <w:szCs w:val="21"/>
          <w:highlight w:val="none"/>
        </w:rPr>
        <w:t xml:space="preserve">投标单位（签章）：           </w:t>
      </w:r>
      <w:r>
        <w:rPr>
          <w:rFonts w:hint="eastAsia" w:ascii="宋体" w:hAnsi="宋体"/>
          <w:szCs w:val="21"/>
          <w:highlight w:val="none"/>
          <w:lang w:val="en-US" w:eastAsia="zh-CN"/>
        </w:rPr>
        <w:t xml:space="preserve"> </w:t>
      </w:r>
      <w:r>
        <w:rPr>
          <w:rFonts w:hint="eastAsia" w:ascii="宋体" w:hAnsi="宋体"/>
          <w:szCs w:val="21"/>
          <w:highlight w:val="none"/>
        </w:rPr>
        <w:t xml:space="preserve"> </w:t>
      </w:r>
      <w:r>
        <w:rPr>
          <w:rFonts w:hint="eastAsia" w:ascii="宋体" w:hAnsi="宋体"/>
          <w:szCs w:val="21"/>
          <w:highlight w:val="none"/>
          <w:lang w:val="en-US" w:eastAsia="zh-CN"/>
        </w:rPr>
        <w:t xml:space="preserve">     </w:t>
      </w:r>
      <w:r>
        <w:rPr>
          <w:rFonts w:hint="eastAsia" w:ascii="宋体" w:hAnsi="宋体"/>
          <w:szCs w:val="21"/>
          <w:highlight w:val="none"/>
        </w:rPr>
        <w:t xml:space="preserve">  法定代表人（签章）：</w:t>
      </w:r>
    </w:p>
    <w:p w14:paraId="41A81DA4">
      <w:pPr>
        <w:spacing w:line="500" w:lineRule="exact"/>
        <w:ind w:firstLine="420" w:firstLineChars="200"/>
        <w:rPr>
          <w:rFonts w:hint="eastAsia" w:ascii="宋体" w:hAnsi="宋体"/>
          <w:szCs w:val="21"/>
          <w:highlight w:val="none"/>
        </w:rPr>
      </w:pPr>
    </w:p>
    <w:p w14:paraId="112124BB">
      <w:pPr>
        <w:spacing w:line="560" w:lineRule="exact"/>
        <w:jc w:val="right"/>
        <w:rPr>
          <w:rFonts w:hint="eastAsia" w:ascii="仿宋_GB2312" w:eastAsia="仿宋_GB2312"/>
          <w:sz w:val="32"/>
          <w:szCs w:val="32"/>
          <w:highlight w:val="none"/>
        </w:rPr>
      </w:pPr>
      <w:r>
        <w:rPr>
          <w:rFonts w:hint="eastAsia" w:ascii="宋体" w:hAnsi="宋体"/>
          <w:szCs w:val="21"/>
          <w:highlight w:val="none"/>
        </w:rPr>
        <w:t>日期：</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日</w:t>
      </w:r>
    </w:p>
    <w:p w14:paraId="3BDA834B">
      <w:pPr>
        <w:spacing w:line="360" w:lineRule="auto"/>
        <w:jc w:val="center"/>
        <w:rPr>
          <w:rFonts w:hint="eastAsia"/>
          <w:b/>
          <w:sz w:val="28"/>
          <w:szCs w:val="28"/>
          <w:highlight w:val="none"/>
          <w:lang w:val="en-US" w:eastAsia="zh-CN"/>
        </w:rPr>
      </w:pPr>
    </w:p>
    <w:p w14:paraId="1DFE07AE">
      <w:pPr>
        <w:spacing w:line="360" w:lineRule="auto"/>
        <w:jc w:val="center"/>
        <w:rPr>
          <w:rFonts w:hint="eastAsia"/>
          <w:b/>
          <w:sz w:val="28"/>
          <w:szCs w:val="28"/>
          <w:highlight w:val="none"/>
          <w:lang w:val="en-US" w:eastAsia="zh-CN"/>
        </w:rPr>
      </w:pPr>
    </w:p>
    <w:p w14:paraId="66382BC9">
      <w:pPr>
        <w:spacing w:line="360" w:lineRule="auto"/>
        <w:jc w:val="center"/>
        <w:rPr>
          <w:rFonts w:hint="eastAsia"/>
          <w:b/>
          <w:sz w:val="28"/>
          <w:szCs w:val="28"/>
          <w:highlight w:val="none"/>
        </w:rPr>
      </w:pPr>
      <w:r>
        <w:rPr>
          <w:rFonts w:hint="eastAsia"/>
          <w:b/>
          <w:sz w:val="28"/>
          <w:szCs w:val="28"/>
          <w:highlight w:val="none"/>
          <w:lang w:val="en-US" w:eastAsia="zh-CN"/>
        </w:rPr>
        <w:t>或公共信用信息报告（无违法违规证明版或核查版）</w:t>
      </w:r>
    </w:p>
    <w:p w14:paraId="56AF7A85">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符合条件的投标人可在信用中国（安徽）网站（网址https://credit.ah.gov.cn/xinyongfuwu/index.html），获取信用报告（无违法违规证明版或核查版）并上传至投标文件中。</w:t>
      </w:r>
    </w:p>
    <w:p w14:paraId="0F881FB1">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38F26D1">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1343E4C6">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3976AFAC">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0FD66DB">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BCD5C6F">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7D13D6CC">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4E9E2DF">
      <w:pPr>
        <w:keepNext w:val="0"/>
        <w:keepLines w:val="0"/>
        <w:pageBreakBefore/>
        <w:widowControl w:val="0"/>
        <w:kinsoku/>
        <w:wordWrap/>
        <w:overflowPunct/>
        <w:topLinePunct w:val="0"/>
        <w:autoSpaceDE/>
        <w:autoSpaceDN/>
        <w:bidi w:val="0"/>
        <w:adjustRightInd/>
        <w:snapToGrid w:val="0"/>
        <w:spacing w:before="312" w:beforeLines="100" w:after="312" w:afterLines="100" w:line="360" w:lineRule="auto"/>
        <w:jc w:val="both"/>
        <w:textAlignment w:val="auto"/>
        <w:rPr>
          <w:rFonts w:hint="eastAsia" w:ascii="宋体" w:hAnsi="宋体"/>
          <w:b/>
          <w:sz w:val="30"/>
          <w:szCs w:val="30"/>
          <w:highlight w:val="none"/>
        </w:rPr>
      </w:pPr>
      <w:r>
        <w:rPr>
          <w:rFonts w:hint="eastAsia" w:ascii="宋体" w:hAnsi="宋体"/>
          <w:b/>
          <w:sz w:val="30"/>
          <w:szCs w:val="30"/>
          <w:highlight w:val="none"/>
        </w:rPr>
        <w:t>附件</w:t>
      </w:r>
      <w:r>
        <w:rPr>
          <w:rFonts w:hint="eastAsia" w:ascii="宋体" w:hAnsi="宋体"/>
          <w:b/>
          <w:sz w:val="30"/>
          <w:szCs w:val="30"/>
          <w:highlight w:val="none"/>
          <w:lang w:val="en-US" w:eastAsia="zh-CN"/>
        </w:rPr>
        <w:t>7</w:t>
      </w:r>
      <w:r>
        <w:rPr>
          <w:rFonts w:hint="eastAsia" w:ascii="宋体" w:hAnsi="宋体"/>
          <w:b/>
          <w:sz w:val="30"/>
          <w:szCs w:val="30"/>
          <w:highlight w:val="none"/>
        </w:rPr>
        <w:t xml:space="preserve">  </w:t>
      </w:r>
    </w:p>
    <w:p w14:paraId="233490F2">
      <w:pPr>
        <w:spacing w:line="380" w:lineRule="exact"/>
        <w:ind w:firstLine="424" w:firstLineChars="202"/>
        <w:rPr>
          <w:rFonts w:hint="eastAsia" w:ascii="宋体"/>
          <w:szCs w:val="21"/>
          <w:highlight w:val="none"/>
        </w:rPr>
      </w:pPr>
      <w:r>
        <w:rPr>
          <w:rFonts w:hint="eastAsia" w:ascii="宋体"/>
          <w:szCs w:val="21"/>
          <w:highlight w:val="none"/>
        </w:rPr>
        <w:t>投标人认为需要提供的其他材料（如有）。</w:t>
      </w:r>
    </w:p>
    <w:p w14:paraId="180C677C">
      <w:pPr>
        <w:keepNext w:val="0"/>
        <w:keepLines w:val="0"/>
        <w:pageBreakBefore w:val="0"/>
        <w:widowControl w:val="0"/>
        <w:kinsoku/>
        <w:wordWrap/>
        <w:overflowPunct/>
        <w:topLinePunct w:val="0"/>
        <w:autoSpaceDE/>
        <w:autoSpaceDN/>
        <w:bidi w:val="0"/>
        <w:adjustRightInd w:val="0"/>
        <w:snapToGrid w:val="0"/>
        <w:spacing w:line="520" w:lineRule="exact"/>
        <w:textAlignment w:val="auto"/>
      </w:pPr>
    </w:p>
    <w:p w14:paraId="698AA100">
      <w:pPr>
        <w:spacing w:line="360" w:lineRule="exact"/>
        <w:rPr>
          <w:rFonts w:hint="eastAsia" w:ascii="宋体" w:hAnsi="宋体" w:eastAsia="宋体" w:cs="Times New Roman"/>
          <w:b/>
          <w:sz w:val="24"/>
          <w:highlight w:val="none"/>
        </w:rPr>
      </w:pPr>
    </w:p>
    <w:p w14:paraId="15C5A313">
      <w:pPr>
        <w:spacing w:line="360" w:lineRule="exact"/>
        <w:rPr>
          <w:rFonts w:hint="eastAsia" w:ascii="宋体" w:hAnsi="宋体" w:eastAsia="宋体" w:cs="Times New Roman"/>
          <w:b/>
          <w:sz w:val="24"/>
          <w:highlight w:val="none"/>
        </w:rPr>
      </w:pPr>
    </w:p>
    <w:p w14:paraId="0A691026">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F77A9CB">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437556CD">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115B9450">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3AFE5B9B">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FE1A8FF">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E18F36E">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A036A6A">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63CAA1DE">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6CC77AB">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436765B5">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EAFBEDA">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58A8A84E">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390BDEB9">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797660DC">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24"/>
          <w:szCs w:val="24"/>
          <w:highlight w:val="none"/>
          <w:lang w:val="en-US" w:eastAsia="zh-CN" w:bidi="ar"/>
        </w:rPr>
      </w:pPr>
    </w:p>
    <w:p w14:paraId="017579D8">
      <w:pPr>
        <w:keepNext w:val="0"/>
        <w:keepLines w:val="0"/>
        <w:pageBreakBefore w:val="0"/>
        <w:widowControl w:val="0"/>
        <w:kinsoku/>
        <w:wordWrap/>
        <w:overflowPunct/>
        <w:topLinePunct w:val="0"/>
        <w:autoSpaceDE/>
        <w:autoSpaceDN/>
        <w:bidi w:val="0"/>
        <w:adjustRightInd w:val="0"/>
        <w:snapToGrid w:val="0"/>
        <w:spacing w:line="5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singleLevel"/>
    <w:tmpl w:val="00000008"/>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3A44B1"/>
    <w:rsid w:val="0F0C1BB7"/>
    <w:rsid w:val="173E4A95"/>
    <w:rsid w:val="1783324B"/>
    <w:rsid w:val="1C430C6D"/>
    <w:rsid w:val="1D4576F2"/>
    <w:rsid w:val="213E04F7"/>
    <w:rsid w:val="27AD4EF8"/>
    <w:rsid w:val="2CB505CF"/>
    <w:rsid w:val="2DD2353E"/>
    <w:rsid w:val="3F827B97"/>
    <w:rsid w:val="410249B5"/>
    <w:rsid w:val="486C2B6D"/>
    <w:rsid w:val="539B1A34"/>
    <w:rsid w:val="56FB5998"/>
    <w:rsid w:val="5B116199"/>
    <w:rsid w:val="5F2970CA"/>
    <w:rsid w:val="5FE3195F"/>
    <w:rsid w:val="60D33599"/>
    <w:rsid w:val="63627A46"/>
    <w:rsid w:val="643D2C41"/>
    <w:rsid w:val="6C3A44B1"/>
    <w:rsid w:val="70C3128F"/>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keepNext w:val="0"/>
      <w:keepLines w:val="0"/>
      <w:widowControl w:val="0"/>
      <w:suppressLineNumbers w:val="0"/>
      <w:spacing w:after="120" w:afterAutospacing="0"/>
      <w:ind w:left="420" w:leftChars="200" w:firstLine="420" w:firstLineChars="200"/>
      <w:jc w:val="both"/>
    </w:pPr>
    <w:rPr>
      <w:rFonts w:hint="default" w:ascii="Times New Roman" w:hAnsi="Times New Roman" w:cs="Times New Roman"/>
      <w:kern w:val="2"/>
      <w:sz w:val="21"/>
      <w:szCs w:val="21"/>
      <w:lang w:val="en-US" w:eastAsia="zh-CN" w:bidi="ar"/>
    </w:rPr>
  </w:style>
  <w:style w:type="paragraph" w:styleId="3">
    <w:name w:val="Body Text Indent"/>
    <w:basedOn w:val="1"/>
    <w:next w:val="4"/>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0"/>
    <w:pPr>
      <w:widowControl w:val="0"/>
      <w:spacing w:line="240" w:lineRule="auto"/>
      <w:ind w:left="1260"/>
      <w:jc w:val="left"/>
      <w:textAlignment w:val="auto"/>
    </w:pPr>
    <w:rPr>
      <w:rFonts w:cs="Calibri"/>
      <w:color w:val="auto"/>
      <w:kern w:val="2"/>
      <w:sz w:val="18"/>
      <w:szCs w:val="18"/>
      <w:u w:val="none" w:color="auto"/>
    </w:rPr>
  </w:style>
  <w:style w:type="paragraph" w:styleId="6">
    <w:name w:val="Date"/>
    <w:basedOn w:val="1"/>
    <w:next w:val="1"/>
    <w:qFormat/>
    <w:uiPriority w:val="0"/>
    <w:rPr>
      <w:rFonts w:ascii="Arial" w:hAnsi="Arial" w:eastAsia="仿宋_GB2312"/>
      <w:color w:val="000000"/>
      <w:sz w:val="32"/>
      <w:szCs w:val="20"/>
      <w:u w:val="none" w:color="000000"/>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1971</Words>
  <Characters>1985</Characters>
  <Lines>0</Lines>
  <Paragraphs>0</Paragraphs>
  <TotalTime>47</TotalTime>
  <ScaleCrop>false</ScaleCrop>
  <LinksUpToDate>false</LinksUpToDate>
  <CharactersWithSpaces>2649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2025-04-18T02:18:00Z</dcterms:created>
  <dc:creator>吕超</dc:creator>
  <cp:lastModifiedBy>。。。</cp:lastModifiedBy>
  <dcterms:modified xsi:type="dcterms:W3CDTF">2025-04-18T07:00:01Z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6B0E1841328E4AE19F357BC1A4195753_13</vt:lpwstr>
  </property>
  <property fmtid="{D5CDD505-2E9C-101B-9397-08002B2CF9AE}" pid="4" name="KSOTemplateDocerSaveRecord">
    <vt:lpwstr>eyJoZGlkIjoiOWM3MDA4N2QwNDJjNGU0ZDBiN2IyYTM1NmUzZDVhMTQiLCJ1c2VySWQiOiIxMjA4MjM2NzY5In0=</vt:lpwstr>
  </property>
</Properties>
</file>