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83DE01">
      <w:pPr>
        <w:pStyle w:val="7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附件1.</w:t>
      </w:r>
    </w:p>
    <w:p w14:paraId="01E780D8">
      <w:pPr>
        <w:spacing w:line="560" w:lineRule="exact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报价单</w:t>
      </w:r>
    </w:p>
    <w:p w14:paraId="1EEB7416">
      <w:pPr>
        <w:spacing w:line="560" w:lineRule="exact"/>
        <w:ind w:firstLine="56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报价单位：元（人民币）</w:t>
      </w:r>
    </w:p>
    <w:tbl>
      <w:tblPr>
        <w:tblStyle w:val="12"/>
        <w:tblW w:w="5014" w:type="pct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3"/>
        <w:gridCol w:w="5503"/>
      </w:tblGrid>
      <w:tr w14:paraId="3A005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780" w:type="pct"/>
            <w:vMerge w:val="restart"/>
            <w:vAlign w:val="center"/>
          </w:tcPr>
          <w:p w14:paraId="7BB967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项目名称</w:t>
            </w:r>
          </w:p>
        </w:tc>
        <w:tc>
          <w:tcPr>
            <w:tcW w:w="3219" w:type="pct"/>
            <w:vAlign w:val="center"/>
          </w:tcPr>
          <w:p w14:paraId="52F26244">
            <w:pPr>
              <w:spacing w:line="560" w:lineRule="exact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双凤粮食储备库保安服务外包项目</w:t>
            </w:r>
          </w:p>
        </w:tc>
      </w:tr>
      <w:tr w14:paraId="429FA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780" w:type="pct"/>
            <w:vMerge w:val="restart"/>
            <w:vAlign w:val="center"/>
          </w:tcPr>
          <w:p w14:paraId="37BC3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bookmarkStart w:id="0" w:name="_Hlk163743868"/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总价</w:t>
            </w:r>
          </w:p>
        </w:tc>
        <w:tc>
          <w:tcPr>
            <w:tcW w:w="3219" w:type="pct"/>
            <w:vAlign w:val="center"/>
          </w:tcPr>
          <w:p w14:paraId="2383F0B4">
            <w:pPr>
              <w:spacing w:line="560" w:lineRule="exact"/>
              <w:jc w:val="left"/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大写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</w:p>
        </w:tc>
      </w:tr>
      <w:tr w14:paraId="5B295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80" w:type="pct"/>
            <w:vMerge w:val="continue"/>
            <w:vAlign w:val="center"/>
          </w:tcPr>
          <w:p w14:paraId="75977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/>
              <w:jc w:val="center"/>
              <w:textAlignment w:val="auto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3219" w:type="pct"/>
            <w:vAlign w:val="center"/>
          </w:tcPr>
          <w:p w14:paraId="1413583F">
            <w:pPr>
              <w:spacing w:line="560" w:lineRule="exact"/>
              <w:jc w:val="left"/>
              <w:rPr>
                <w:rFonts w:hint="eastAsia" w:ascii="Calibri" w:hAnsi="Calibri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小写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</w:p>
        </w:tc>
      </w:tr>
    </w:tbl>
    <w:p w14:paraId="07B5B9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注：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28"/>
          <w:szCs w:val="28"/>
        </w:rPr>
        <w:t>供应商自行报价（报价需保函税费及其他所有为完成本项目供货所需的其他费用）。</w:t>
      </w:r>
    </w:p>
    <w:p w14:paraId="0773E9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1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二、报价文件（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逐页加盖单位公章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）须包含：</w:t>
      </w:r>
    </w:p>
    <w:bookmarkEnd w:id="0"/>
    <w:p w14:paraId="51B9B3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highlight w:val="none"/>
          <w:lang w:val="en-US" w:eastAsia="zh-CN" w:bidi="ar-SA"/>
        </w:rPr>
        <w:t>（一）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有效营业执照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复印件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；</w:t>
      </w:r>
    </w:p>
    <w:p w14:paraId="0227D7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highlight w:val="none"/>
          <w:lang w:val="en-US" w:eastAsia="zh-CN" w:bidi="ar-SA"/>
        </w:rPr>
        <w:t>（二）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法定代表人身份证明（如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非法定代表人提交报价文件的，需另提供授权委托书）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；</w:t>
      </w:r>
    </w:p>
    <w:p w14:paraId="46E17E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政府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机关核发的在有效期内的《保安服务许可证》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；</w:t>
      </w:r>
    </w:p>
    <w:p w14:paraId="6ECCFB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highlight w:val="none"/>
          <w:lang w:val="en-US" w:eastAsia="zh-CN" w:bidi="ar-SA"/>
        </w:rPr>
        <w:t>（四）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报价单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；</w:t>
      </w:r>
    </w:p>
    <w:p w14:paraId="538858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highlight w:val="none"/>
          <w:lang w:val="en-US" w:eastAsia="zh-CN" w:bidi="ar-SA"/>
        </w:rPr>
        <w:t>（五）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202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年1月1日以来（以合同签订时间为准），至少具有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例保安服务项目业绩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提供合同扫描件）；</w:t>
      </w:r>
    </w:p>
    <w:p w14:paraId="00D349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28"/>
          <w:szCs w:val="28"/>
          <w:highlight w:val="none"/>
          <w:lang w:val="en-US" w:eastAsia="zh-CN" w:bidi="ar-SA"/>
        </w:rPr>
        <w:t>（六）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服务方案，内容包括但不限于库区安全管理、监控巡视、车辆管理等，格式自拟；</w:t>
      </w:r>
    </w:p>
    <w:p w14:paraId="0EC1F0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highlight w:val="none"/>
          <w:lang w:val="en-US" w:eastAsia="zh-CN" w:bidi="ar-SA"/>
        </w:rPr>
        <w:t>（七）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  <w:lang w:val="en-US" w:eastAsia="zh-CN"/>
        </w:rPr>
        <w:t>管理制度，内容包括但不限于员工管理制度、着装规范制度、服务改进制度等，格式自拟。</w:t>
      </w:r>
    </w:p>
    <w:p w14:paraId="7B399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64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highlight w:val="none"/>
        </w:rPr>
        <w:t>注：报价文件需逐页加盖单位公章。</w:t>
      </w:r>
      <w:bookmarkStart w:id="1" w:name="_GoBack"/>
      <w:bookmarkEnd w:id="1"/>
    </w:p>
    <w:p w14:paraId="10E1C23F"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sz w:val="32"/>
          <w:szCs w:val="32"/>
        </w:rPr>
        <w:t>单位(盖章)：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</w:p>
    <w:p w14:paraId="348131C0"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</w:t>
      </w:r>
    </w:p>
    <w:p w14:paraId="096450CF">
      <w:pPr>
        <w:spacing w:line="560" w:lineRule="exact"/>
        <w:ind w:left="2835" w:leftChars="135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联系方式：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</w:t>
      </w:r>
    </w:p>
    <w:p w14:paraId="71ED1B8C">
      <w:pPr>
        <w:jc w:val="center"/>
        <w:rPr>
          <w:rFonts w:hint="default" w:ascii="黑体" w:hAnsi="黑体" w:eastAsia="黑体" w:cs="黑体"/>
          <w:sz w:val="30"/>
          <w:szCs w:val="30"/>
          <w:lang w:val="en-US" w:eastAsia="zh-CN"/>
        </w:rPr>
      </w:pPr>
    </w:p>
    <w:p w14:paraId="63BDD4D2"/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EE08AF">
    <w:pPr>
      <w:pStyle w:val="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CB25CAA"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B25CAA"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08F76325"/>
    <w:rsid w:val="08F76325"/>
    <w:rsid w:val="38972E4A"/>
    <w:rsid w:val="41C77FF5"/>
    <w:rsid w:val="6F3040D9"/>
    <w:rsid w:val="6F936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basedOn w:val="3"/>
    <w:next w:val="6"/>
    <w:uiPriority w:val="0"/>
    <w:pPr>
      <w:tabs>
        <w:tab w:val="left" w:pos="0"/>
        <w:tab w:val="left" w:pos="993"/>
        <w:tab w:val="left" w:pos="1134"/>
      </w:tabs>
      <w:ind w:firstLine="200" w:firstLineChars="200"/>
    </w:pPr>
  </w:style>
  <w:style w:type="paragraph" w:customStyle="1" w:styleId="3">
    <w:name w:val="Body Text Indent"/>
    <w:basedOn w:val="1"/>
    <w:next w:val="4"/>
    <w:uiPriority w:val="0"/>
    <w:pPr>
      <w:ind w:firstLine="645"/>
    </w:pPr>
    <w:rPr>
      <w:rFonts w:ascii="Times New Roman" w:hAnsi="Times New Roman" w:eastAsia="宋体" w:cs="Times New Roman"/>
      <w:kern w:val="0"/>
      <w:sz w:val="24"/>
      <w:szCs w:val="24"/>
      <w:lang w:bidi="ar-SA"/>
    </w:rPr>
  </w:style>
  <w:style w:type="paragraph" w:customStyle="1" w:styleId="4">
    <w:name w:val="envelope return"/>
    <w:basedOn w:val="1"/>
    <w:next w:val="5"/>
    <w:qFormat/>
    <w:uiPriority w:val="0"/>
    <w:pPr>
      <w:snapToGrid w:val="0"/>
    </w:pPr>
    <w:rPr>
      <w:rFonts w:ascii="Arial" w:hAnsi="Arial" w:cs="Arial"/>
      <w:lang w:bidi="ar-SA"/>
    </w:rPr>
  </w:style>
  <w:style w:type="paragraph" w:styleId="5">
    <w:name w:val="toc 7"/>
    <w:basedOn w:val="1"/>
    <w:next w:val="1"/>
    <w:uiPriority w:val="0"/>
    <w:pPr>
      <w:ind w:left="1260"/>
      <w:jc w:val="left"/>
    </w:pPr>
    <w:rPr>
      <w:rFonts w:cs="Calibri"/>
      <w:sz w:val="20"/>
      <w:szCs w:val="20"/>
    </w:rPr>
  </w:style>
  <w:style w:type="paragraph" w:customStyle="1" w:styleId="6">
    <w:name w:val="List"/>
    <w:basedOn w:val="1"/>
    <w:qFormat/>
    <w:uiPriority w:val="0"/>
    <w:pPr>
      <w:autoSpaceDE w:val="0"/>
      <w:autoSpaceDN w:val="0"/>
      <w:adjustRightInd w:val="0"/>
      <w:ind w:left="360" w:hanging="360"/>
      <w:jc w:val="left"/>
      <w:textAlignment w:val="baseline"/>
    </w:pPr>
    <w:rPr>
      <w:kern w:val="0"/>
      <w:sz w:val="20"/>
      <w:szCs w:val="20"/>
    </w:rPr>
  </w:style>
  <w:style w:type="paragraph" w:styleId="7">
    <w:name w:val="Body Text"/>
    <w:basedOn w:val="1"/>
    <w:next w:val="8"/>
    <w:qFormat/>
    <w:uiPriority w:val="0"/>
    <w:pPr>
      <w:spacing w:after="120"/>
    </w:p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12">
    <w:name w:val="网格型1"/>
    <w:basedOn w:val="10"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283</Words>
  <Characters>294</Characters>
  <Lines>0</Lines>
  <Paragraphs>0</Paragraphs>
  <TotalTime>2</TotalTime>
  <ScaleCrop>false</ScaleCrop>
  <LinksUpToDate>false</LinksUpToDate>
  <CharactersWithSpaces>339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2024-07-16T06:13:00Z</dcterms:created>
  <dc:creator>蒋敏效</dc:creator>
  <cp:lastModifiedBy>蒋敏效</cp:lastModifiedBy>
  <dcterms:modified xsi:type="dcterms:W3CDTF">2024-08-08T01:03:04Z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B43337DCABB249A3A7A387C981DD407E_11</vt:lpwstr>
  </property>
</Properties>
</file>