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2D4380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承诺书</w:t>
      </w:r>
    </w:p>
    <w:p w14:paraId="74B7F1EF">
      <w:pPr>
        <w:spacing w:line="520" w:lineRule="exact"/>
        <w:rPr>
          <w:rFonts w:ascii="仿宋" w:hAnsi="仿宋" w:eastAsia="仿宋" w:cs="Arial"/>
          <w:sz w:val="28"/>
          <w:szCs w:val="28"/>
        </w:rPr>
      </w:pPr>
    </w:p>
    <w:p w14:paraId="5E2F7E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现代粮食物流中心库：</w:t>
      </w:r>
    </w:p>
    <w:p w14:paraId="56B461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根据贵公司的询价函要求，我单位承诺如下：</w:t>
      </w:r>
    </w:p>
    <w:p w14:paraId="0CCBDA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接受</w:t>
      </w:r>
      <w:r>
        <w:rPr>
          <w:rFonts w:hint="eastAsia" w:ascii="仿宋_GB2312" w:hAnsi="仿宋_GB2312" w:eastAsia="仿宋_GB2312" w:cs="仿宋_GB2312"/>
          <w:sz w:val="32"/>
          <w:szCs w:val="32"/>
        </w:rPr>
        <w:t>贵库《安徽省储备粮管理有限公司现代粮食物流中心库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制氮机房空压机维修保养</w:t>
      </w:r>
      <w:r>
        <w:rPr>
          <w:rFonts w:hint="eastAsia" w:ascii="仿宋_GB2312" w:hAnsi="仿宋_GB2312" w:eastAsia="仿宋_GB2312" w:cs="仿宋_GB2312"/>
          <w:sz w:val="32"/>
          <w:szCs w:val="32"/>
        </w:rPr>
        <w:t>询价函》中所有要求并参与报价。</w:t>
      </w:r>
    </w:p>
    <w:p w14:paraId="644684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二、保证质量及安装要求达到贵库询价函中的要求。如达不到保证的质量及安装要求，我单位无条件返工，并自行承担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因返工产生</w:t>
      </w:r>
      <w:r>
        <w:rPr>
          <w:rFonts w:hint="eastAsia" w:ascii="仿宋_GB2312" w:hAnsi="仿宋_GB2312" w:eastAsia="仿宋_GB2312" w:cs="仿宋_GB2312"/>
          <w:sz w:val="32"/>
          <w:szCs w:val="32"/>
        </w:rPr>
        <w:t>的费用。</w:t>
      </w:r>
    </w:p>
    <w:p w14:paraId="654ED8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三、保证按照贵库询价函中要求提供所有资料，并保证所有资料准确、真实。</w:t>
      </w:r>
    </w:p>
    <w:p w14:paraId="599B3D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四、在整个报价过程中，保证不通过任何部门、单位或个人对询价方施加影响，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干扰成交结果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1527AC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接受</w:t>
      </w:r>
      <w:r>
        <w:rPr>
          <w:rFonts w:hint="eastAsia" w:ascii="仿宋_GB2312" w:hAnsi="仿宋_GB2312" w:eastAsia="仿宋_GB2312" w:cs="仿宋_GB2312"/>
          <w:sz w:val="32"/>
          <w:szCs w:val="32"/>
        </w:rPr>
        <w:t>各方监督，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如</w:t>
      </w:r>
      <w:r>
        <w:rPr>
          <w:rFonts w:hint="eastAsia" w:ascii="仿宋_GB2312" w:hAnsi="仿宋_GB2312" w:eastAsia="仿宋_GB2312" w:cs="仿宋_GB2312"/>
          <w:sz w:val="32"/>
          <w:szCs w:val="32"/>
        </w:rPr>
        <w:t>我单位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违反</w:t>
      </w:r>
      <w:r>
        <w:rPr>
          <w:rFonts w:hint="eastAsia" w:ascii="仿宋_GB2312" w:hAnsi="仿宋_GB2312" w:eastAsia="仿宋_GB2312" w:cs="仿宋_GB2312"/>
          <w:sz w:val="32"/>
          <w:szCs w:val="32"/>
        </w:rPr>
        <w:t>上述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一经证实，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单位自动放弃成交机会。</w:t>
      </w:r>
    </w:p>
    <w:p w14:paraId="1C7D89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六、我单位知晓并接受贵库不一定以最低报价为成交条件，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接受</w:t>
      </w:r>
      <w:r>
        <w:rPr>
          <w:rFonts w:hint="eastAsia" w:ascii="仿宋_GB2312" w:hAnsi="仿宋_GB2312" w:eastAsia="仿宋_GB2312" w:cs="仿宋_GB2312"/>
          <w:sz w:val="32"/>
          <w:szCs w:val="32"/>
        </w:rPr>
        <w:t>贵库根据自身需要否定全部或部分报价，或启动二次报价，并接受本次询价结果。</w:t>
      </w:r>
    </w:p>
    <w:p w14:paraId="1190C6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B25DF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3360" w:firstLineChars="105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承诺人法定代表人签字：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</w:p>
    <w:p w14:paraId="5A20D9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3360" w:firstLineChars="105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承诺人：（盖章）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</w:p>
    <w:p w14:paraId="6D0DB1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3360" w:firstLineChars="105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           期：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</w:t>
      </w:r>
    </w:p>
    <w:p w14:paraId="746D0A1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0OTYxMzY2ZmY4NDZiYTY3MGYzZThhMDcyMTRjODMifQ=="/>
    <w:docVar w:name="KSO_WPS_MARK_KEY" w:val="1f26abb8-fe1a-46bf-9f5d-01fe5fba2450"/>
  </w:docVars>
  <w:rsids>
    <w:rsidRoot w:val="00000000"/>
    <w:rsid w:val="164D48E5"/>
    <w:rsid w:val="53F35863"/>
    <w:rsid w:val="77EB7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347</Words>
  <Characters>347</Characters>
  <Lines>0</Lines>
  <Paragraphs>0</Paragraphs>
  <TotalTime>1</TotalTime>
  <ScaleCrop>false</ScaleCrop>
  <LinksUpToDate>false</LinksUpToDate>
  <CharactersWithSpaces>396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蒋敏效</cp:lastModifiedBy>
  <dcterms:modified xsi:type="dcterms:W3CDTF">2024-08-05T03:26:10Z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50ECAF4FDBFE411CAB8197CE920B0248_13</vt:lpwstr>
  </property>
</Properties>
</file>